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F068" w14:textId="518534A2" w:rsidR="00BB2F95" w:rsidRPr="00BF522A" w:rsidRDefault="00BF522A" w:rsidP="00BF522A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  <w:lang w:bidi="es-ES"/>
        </w:rPr>
        <w:drawing>
          <wp:inline distT="0" distB="0" distL="0" distR="0" wp14:anchorId="7E4109B5" wp14:editId="7D9D7F11">
            <wp:extent cx="4977925" cy="9866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028" cy="10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C4EC" w14:textId="535B62BB" w:rsidR="00BF522A" w:rsidRPr="00BF522A" w:rsidRDefault="00BF522A" w:rsidP="00BF522A">
      <w:pPr>
        <w:spacing w:after="0" w:line="240" w:lineRule="auto"/>
        <w:rPr>
          <w:rFonts w:ascii="Arial" w:hAnsi="Arial" w:cs="Arial"/>
          <w:sz w:val="20"/>
        </w:rPr>
      </w:pPr>
    </w:p>
    <w:p w14:paraId="0A030024" w14:textId="30B348DA" w:rsidR="007E20B9" w:rsidRPr="00D10978" w:rsidRDefault="007E20B9" w:rsidP="007E20B9">
      <w:pPr>
        <w:keepNext/>
        <w:keepLines/>
        <w:spacing w:after="240" w:line="280" w:lineRule="exact"/>
        <w:jc w:val="center"/>
        <w:outlineLvl w:val="0"/>
        <w:rPr>
          <w:rFonts w:ascii="Times New Roman" w:eastAsia="Times New Roman" w:hAnsi="Times New Roman" w:cs="Times New Roman"/>
          <w:lang w:val="es-CO" w:eastAsia="en-IN"/>
        </w:rPr>
      </w:pPr>
      <w:bookmarkStart w:id="0" w:name="bookmark0"/>
      <w:r w:rsidRPr="007E20B9">
        <w:rPr>
          <w:b/>
          <w:lang w:bidi="es-ES"/>
        </w:rPr>
        <w:t xml:space="preserve">DIVISIÓN DE TRANSPORTE DEL ESTUDIANTE </w:t>
      </w:r>
      <w:r w:rsidRPr="007E20B9">
        <w:rPr>
          <w:b/>
          <w:lang w:bidi="es-ES"/>
        </w:rPr>
        <w:br/>
        <w:t>GUÍA DEL PROGRAMA DE REEMBOLSO DE TRANSPORTE PARA PADRES Y MADRES</w:t>
      </w:r>
      <w:bookmarkEnd w:id="0"/>
    </w:p>
    <w:p w14:paraId="302913FC" w14:textId="77777777" w:rsidR="007E20B9" w:rsidRPr="00D10978" w:rsidRDefault="007E20B9" w:rsidP="007E20B9">
      <w:pPr>
        <w:keepNext/>
        <w:keepLines/>
        <w:spacing w:before="240" w:after="240" w:line="260" w:lineRule="exact"/>
        <w:outlineLvl w:val="0"/>
        <w:rPr>
          <w:rFonts w:ascii="Times New Roman" w:eastAsia="Times New Roman" w:hAnsi="Times New Roman" w:cs="Times New Roman"/>
          <w:szCs w:val="24"/>
          <w:lang w:val="es-CO" w:eastAsia="en-IN"/>
        </w:rPr>
      </w:pPr>
      <w:bookmarkStart w:id="1" w:name="bookmark1"/>
      <w:r w:rsidRPr="007E20B9">
        <w:rPr>
          <w:b/>
          <w:sz w:val="20"/>
          <w:lang w:bidi="es-ES"/>
        </w:rPr>
        <w:t>Estimado(a) padre/madre/tutor legal:</w:t>
      </w:r>
      <w:bookmarkEnd w:id="1"/>
    </w:p>
    <w:p w14:paraId="32F07926" w14:textId="77777777" w:rsidR="007E20B9" w:rsidRPr="00D10978" w:rsidRDefault="007E20B9" w:rsidP="007E20B9">
      <w:pPr>
        <w:spacing w:before="240" w:after="240" w:line="260" w:lineRule="exact"/>
        <w:rPr>
          <w:rFonts w:ascii="Times New Roman" w:eastAsia="Times New Roman" w:hAnsi="Times New Roman" w:cs="Times New Roman"/>
          <w:sz w:val="20"/>
          <w:szCs w:val="20"/>
          <w:lang w:val="es-CO" w:eastAsia="en-IN"/>
        </w:rPr>
      </w:pPr>
      <w:r w:rsidRPr="007E20B9">
        <w:rPr>
          <w:sz w:val="20"/>
          <w:lang w:bidi="es-ES"/>
        </w:rPr>
        <w:t>La División de Transporte del Estudiante de la Oficina del Superintendente Estatal de Educación (OSSE DOT) brinda servicios de transporte de ida y vuelta a los estudiantes con discapacidades desde sus hogares hasta sus escuelas.</w:t>
      </w:r>
    </w:p>
    <w:p w14:paraId="4E646F09" w14:textId="77777777" w:rsidR="007E20B9" w:rsidRPr="00D10978" w:rsidRDefault="007E20B9" w:rsidP="007E20B9">
      <w:pPr>
        <w:spacing w:before="240" w:after="240" w:line="260" w:lineRule="exact"/>
        <w:rPr>
          <w:rFonts w:ascii="Times New Roman" w:eastAsia="Times New Roman" w:hAnsi="Times New Roman" w:cs="Times New Roman"/>
          <w:sz w:val="20"/>
          <w:szCs w:val="20"/>
          <w:lang w:val="es-CO" w:eastAsia="en-IN"/>
        </w:rPr>
      </w:pPr>
      <w:r w:rsidRPr="007E20B9">
        <w:rPr>
          <w:sz w:val="20"/>
          <w:lang w:bidi="es-ES"/>
        </w:rPr>
        <w:t>Siga las instrucciones a continuación para respaldar la solicitud de reembolso por los gastos de transporte calificados (QTE) que les fueron prestados a los estudiantes con discapacidades que son elegibles para el transporte de ida y vuelta a los programas educativos, conforme con el Programa de reembolso de transporte para padres y madres (PTRP) de la OSSE DOT, debido a:</w:t>
      </w:r>
    </w:p>
    <w:p w14:paraId="7E048A00" w14:textId="77777777" w:rsidR="007E20B9" w:rsidRPr="00D10978" w:rsidRDefault="007E20B9" w:rsidP="007E20B9">
      <w:pPr>
        <w:numPr>
          <w:ilvl w:val="0"/>
          <w:numId w:val="1"/>
        </w:numPr>
        <w:spacing w:before="240" w:after="0" w:line="260" w:lineRule="exact"/>
        <w:ind w:left="36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Los servicios de transporte que fueron necesarios porque la OSSE DOT no brindó el servicio de autobús.</w:t>
      </w:r>
    </w:p>
    <w:p w14:paraId="0F2F2B1F" w14:textId="77777777" w:rsidR="007E20B9" w:rsidRPr="00D10978" w:rsidRDefault="007E20B9" w:rsidP="007E20B9">
      <w:pPr>
        <w:numPr>
          <w:ilvl w:val="0"/>
          <w:numId w:val="1"/>
        </w:numPr>
        <w:spacing w:after="240" w:line="260" w:lineRule="exact"/>
        <w:ind w:left="36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 xml:space="preserve">El padre/madre/tutor eligió transportar al (los) estudiante(s) por su cuenta </w:t>
      </w:r>
      <w:r w:rsidRPr="007E20B9">
        <w:rPr>
          <w:sz w:val="20"/>
          <w:u w:val="single"/>
          <w:lang w:bidi="es-ES"/>
        </w:rPr>
        <w:t>y debe notificar y brindar justificación</w:t>
      </w:r>
      <w:r w:rsidRPr="007E20B9">
        <w:rPr>
          <w:sz w:val="20"/>
          <w:lang w:bidi="es-ES"/>
        </w:rPr>
        <w:t xml:space="preserve"> </w:t>
      </w:r>
      <w:r w:rsidRPr="007E20B9">
        <w:rPr>
          <w:b/>
          <w:sz w:val="20"/>
          <w:lang w:bidi="es-ES"/>
        </w:rPr>
        <w:t>comunicándose con el Centro de Recursos para Padres y Madres de la OSSE DOT al (202) 576-5000 antes de realizar el traslado.</w:t>
      </w:r>
    </w:p>
    <w:p w14:paraId="1F960753" w14:textId="77777777" w:rsidR="007E20B9" w:rsidRPr="00D10978" w:rsidRDefault="007E20B9" w:rsidP="007E20B9">
      <w:pPr>
        <w:spacing w:before="240" w:after="240" w:line="260" w:lineRule="exact"/>
        <w:rPr>
          <w:rFonts w:ascii="Times New Roman" w:eastAsia="Times New Roman" w:hAnsi="Times New Roman" w:cs="Times New Roman"/>
          <w:sz w:val="20"/>
          <w:szCs w:val="20"/>
          <w:lang w:val="es-CO" w:eastAsia="en-IN"/>
        </w:rPr>
      </w:pPr>
      <w:r w:rsidRPr="007E20B9">
        <w:rPr>
          <w:sz w:val="20"/>
          <w:lang w:bidi="es-ES"/>
        </w:rPr>
        <w:t>Importante: los QTE se determinan calculando la ruta más corta o cercana disponible entre el hogar y la escuela. La OSSE-DOT tiene plena jurisdicción para seleccionar los puntos de medición en predios de la escuela a efectos de determinar la elegibilidad, siempre y cuando lo haga de manera justa y razonable. Además, la OSSE DOT está utilizando la tasa por milla de $1.48 para el Año Escolar 2022-2023.</w:t>
      </w:r>
    </w:p>
    <w:p w14:paraId="59A3C46E" w14:textId="77777777" w:rsidR="007E20B9" w:rsidRPr="007E20B9" w:rsidRDefault="007E20B9" w:rsidP="007E20B9">
      <w:pPr>
        <w:keepNext/>
        <w:keepLines/>
        <w:spacing w:before="240" w:after="360" w:line="240" w:lineRule="auto"/>
        <w:outlineLvl w:val="0"/>
        <w:rPr>
          <w:rFonts w:ascii="Times New Roman" w:eastAsia="Times New Roman" w:hAnsi="Times New Roman" w:cs="Times New Roman"/>
          <w:szCs w:val="24"/>
          <w:lang w:val="en-US" w:eastAsia="en-IN"/>
        </w:rPr>
      </w:pPr>
      <w:bookmarkStart w:id="2" w:name="bookmark2"/>
      <w:r w:rsidRPr="007E20B9">
        <w:rPr>
          <w:b/>
          <w:sz w:val="20"/>
          <w:lang w:bidi="es-ES"/>
        </w:rPr>
        <w:t>Preparación y envío:</w:t>
      </w:r>
      <w:bookmarkEnd w:id="2"/>
    </w:p>
    <w:p w14:paraId="7AB3A286" w14:textId="77777777" w:rsidR="007E20B9" w:rsidRPr="00D10978" w:rsidRDefault="007E20B9" w:rsidP="007E20B9">
      <w:pPr>
        <w:numPr>
          <w:ilvl w:val="1"/>
          <w:numId w:val="1"/>
        </w:numPr>
        <w:spacing w:before="360" w:after="60" w:line="260" w:lineRule="exact"/>
        <w:ind w:left="36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La documentación para la solicitud constará de los siguientes documentos:</w:t>
      </w:r>
    </w:p>
    <w:p w14:paraId="586EE477" w14:textId="77777777" w:rsidR="007E20B9" w:rsidRPr="00D10978" w:rsidRDefault="007E20B9" w:rsidP="007E20B9">
      <w:pPr>
        <w:numPr>
          <w:ilvl w:val="0"/>
          <w:numId w:val="2"/>
        </w:numPr>
        <w:spacing w:before="60" w:after="60" w:line="240" w:lineRule="auto"/>
        <w:ind w:left="72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 xml:space="preserve">Formulario de certificación de transporte del padre/madre </w:t>
      </w:r>
      <w:hyperlink r:id="rId8" w:history="1">
        <w:r w:rsidRPr="007E20B9">
          <w:rPr>
            <w:sz w:val="20"/>
            <w:lang w:bidi="es-ES"/>
          </w:rPr>
          <w:t>(</w:t>
        </w:r>
        <w:r w:rsidRPr="007E20B9">
          <w:rPr>
            <w:color w:val="0000FF"/>
            <w:sz w:val="20"/>
            <w:lang w:bidi="es-ES"/>
          </w:rPr>
          <w:t>aquí</w:t>
        </w:r>
        <w:r w:rsidRPr="007E20B9">
          <w:rPr>
            <w:sz w:val="20"/>
            <w:lang w:bidi="es-ES"/>
          </w:rPr>
          <w:t>)</w:t>
        </w:r>
      </w:hyperlink>
    </w:p>
    <w:p w14:paraId="313F97C0" w14:textId="77777777" w:rsidR="007E20B9" w:rsidRPr="00D10978" w:rsidRDefault="007E20B9" w:rsidP="007E20B9">
      <w:pPr>
        <w:numPr>
          <w:ilvl w:val="0"/>
          <w:numId w:val="2"/>
        </w:numPr>
        <w:spacing w:before="60" w:after="0" w:line="264" w:lineRule="exact"/>
        <w:ind w:left="72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 xml:space="preserve">Formulario W-9: Solicitud de Número de Identificación y Certificación del Contribuyente </w:t>
      </w:r>
      <w:hyperlink r:id="rId9" w:history="1">
        <w:r w:rsidRPr="007E20B9">
          <w:rPr>
            <w:sz w:val="20"/>
            <w:lang w:bidi="es-ES"/>
          </w:rPr>
          <w:t>(</w:t>
        </w:r>
        <w:r w:rsidRPr="007E20B9">
          <w:rPr>
            <w:color w:val="0000FF"/>
            <w:sz w:val="20"/>
            <w:lang w:bidi="es-ES"/>
          </w:rPr>
          <w:t>aquí</w:t>
        </w:r>
        <w:r w:rsidRPr="007E20B9">
          <w:rPr>
            <w:sz w:val="20"/>
            <w:lang w:bidi="es-ES"/>
          </w:rPr>
          <w:t>)</w:t>
        </w:r>
      </w:hyperlink>
    </w:p>
    <w:p w14:paraId="6FAD7784" w14:textId="77777777" w:rsidR="007E20B9" w:rsidRPr="007E20B9" w:rsidRDefault="007E20B9" w:rsidP="007E20B9">
      <w:pPr>
        <w:pStyle w:val="Prrafodelista"/>
        <w:numPr>
          <w:ilvl w:val="0"/>
          <w:numId w:val="4"/>
        </w:numPr>
        <w:spacing w:after="0" w:line="264" w:lineRule="exact"/>
        <w:ind w:left="1440"/>
        <w:rPr>
          <w:rFonts w:ascii="Calibri" w:eastAsia="Times New Roman" w:hAnsi="Calibri" w:cs="Calibri"/>
          <w:sz w:val="20"/>
          <w:szCs w:val="20"/>
          <w:lang w:val="en-US"/>
        </w:rPr>
      </w:pPr>
      <w:r w:rsidRPr="007E20B9">
        <w:rPr>
          <w:sz w:val="20"/>
          <w:lang w:bidi="es-ES"/>
        </w:rPr>
        <w:t>Envío único por año escolar</w:t>
      </w:r>
    </w:p>
    <w:p w14:paraId="6CCEE9D4" w14:textId="77777777" w:rsidR="007E20B9" w:rsidRPr="00D10978" w:rsidRDefault="007E20B9" w:rsidP="007E20B9">
      <w:pPr>
        <w:pStyle w:val="Prrafodelista"/>
        <w:numPr>
          <w:ilvl w:val="0"/>
          <w:numId w:val="4"/>
        </w:numPr>
        <w:spacing w:after="0" w:line="264" w:lineRule="exact"/>
        <w:ind w:left="1440"/>
        <w:rPr>
          <w:rFonts w:ascii="Calibri" w:eastAsia="Times New Roman" w:hAnsi="Calibri" w:cs="Calibri"/>
          <w:iCs/>
          <w:sz w:val="20"/>
          <w:szCs w:val="20"/>
          <w:lang w:val="es-CO"/>
        </w:rPr>
      </w:pPr>
      <w:r w:rsidRPr="007E20B9">
        <w:rPr>
          <w:i/>
          <w:sz w:val="20"/>
          <w:lang w:bidi="es-ES"/>
        </w:rPr>
        <w:t>Para el depósito directo</w:t>
      </w:r>
      <w:r w:rsidRPr="007E20B9">
        <w:rPr>
          <w:sz w:val="20"/>
          <w:lang w:bidi="es-ES"/>
        </w:rPr>
        <w:t>, envíe una carta bancaria para incluir (1) el nombre del titular de la cuenta, (2) el número de cuenta y (3) el número de ruta bancaria.</w:t>
      </w:r>
    </w:p>
    <w:p w14:paraId="58ED52FD" w14:textId="77777777" w:rsidR="007E20B9" w:rsidRPr="00D10978" w:rsidRDefault="007E20B9" w:rsidP="007E20B9">
      <w:pPr>
        <w:numPr>
          <w:ilvl w:val="0"/>
          <w:numId w:val="2"/>
        </w:numPr>
        <w:spacing w:after="0" w:line="269" w:lineRule="exact"/>
        <w:ind w:left="72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Registro de la asistencia del estudiante para las fechas del reembolso solicitado</w:t>
      </w:r>
    </w:p>
    <w:p w14:paraId="2395A02F" w14:textId="77777777" w:rsidR="007E20B9" w:rsidRPr="00D10978" w:rsidRDefault="007E20B9" w:rsidP="007E20B9">
      <w:pPr>
        <w:numPr>
          <w:ilvl w:val="0"/>
          <w:numId w:val="2"/>
        </w:numPr>
        <w:spacing w:after="0" w:line="269" w:lineRule="exact"/>
        <w:ind w:left="72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La documentación debe incluir el millaje incurrido desde la dirección del hogar hasta la escuela a la que asiste el estudiante</w:t>
      </w:r>
    </w:p>
    <w:p w14:paraId="3E2EF09C" w14:textId="77777777" w:rsidR="007E20B9" w:rsidRPr="00D10978" w:rsidRDefault="007E20B9" w:rsidP="007E20B9">
      <w:pPr>
        <w:pStyle w:val="Prrafodelista"/>
        <w:numPr>
          <w:ilvl w:val="0"/>
          <w:numId w:val="4"/>
        </w:numPr>
        <w:spacing w:after="0" w:line="264" w:lineRule="exact"/>
        <w:ind w:left="144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Transporte proporcionado por el padre/madre (es decir, Google Maps, Apple Maps, etc.)</w:t>
      </w:r>
    </w:p>
    <w:p w14:paraId="29D159BB" w14:textId="77777777" w:rsidR="007E20B9" w:rsidRPr="00D10978" w:rsidRDefault="007E20B9" w:rsidP="007E20B9">
      <w:pPr>
        <w:pStyle w:val="Prrafodelista"/>
        <w:numPr>
          <w:ilvl w:val="0"/>
          <w:numId w:val="4"/>
        </w:numPr>
        <w:spacing w:after="0" w:line="264" w:lineRule="exact"/>
        <w:ind w:left="144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Recibos de transporte de viajes compartidos o taxis que muestren los viajes reales completados</w:t>
      </w:r>
    </w:p>
    <w:p w14:paraId="5F6C123B" w14:textId="77777777" w:rsidR="007E20B9" w:rsidRPr="00D10978" w:rsidRDefault="007E20B9" w:rsidP="007E20B9">
      <w:pPr>
        <w:pStyle w:val="Prrafodelista"/>
        <w:numPr>
          <w:ilvl w:val="0"/>
          <w:numId w:val="4"/>
        </w:numPr>
        <w:spacing w:after="0" w:line="264" w:lineRule="exact"/>
        <w:ind w:left="144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>Tarifa de metro basada en la tasa actual a través del</w:t>
      </w:r>
      <w:hyperlink r:id="rId10" w:history="1">
        <w:r w:rsidRPr="007E20B9">
          <w:rPr>
            <w:color w:val="0000FF"/>
            <w:sz w:val="20"/>
            <w:lang w:bidi="es-ES"/>
          </w:rPr>
          <w:t xml:space="preserve"> Planificador de viajes de WMATA</w:t>
        </w:r>
        <w:r w:rsidRPr="007E20B9">
          <w:rPr>
            <w:sz w:val="20"/>
            <w:lang w:bidi="es-ES"/>
          </w:rPr>
          <w:t>.</w:t>
        </w:r>
      </w:hyperlink>
    </w:p>
    <w:p w14:paraId="50043D38" w14:textId="18C955FC" w:rsidR="007E20B9" w:rsidRPr="00D10978" w:rsidRDefault="007E20B9" w:rsidP="007E20B9">
      <w:pPr>
        <w:numPr>
          <w:ilvl w:val="1"/>
          <w:numId w:val="3"/>
        </w:numPr>
        <w:spacing w:before="240" w:after="0" w:line="260" w:lineRule="exact"/>
        <w:ind w:left="360" w:hanging="360"/>
        <w:rPr>
          <w:rFonts w:ascii="Calibri" w:eastAsia="Times New Roman" w:hAnsi="Calibri" w:cs="Calibri"/>
          <w:sz w:val="20"/>
          <w:szCs w:val="20"/>
          <w:lang w:val="es-CO"/>
        </w:rPr>
      </w:pPr>
      <w:r w:rsidRPr="007E20B9">
        <w:rPr>
          <w:sz w:val="20"/>
          <w:lang w:bidi="es-ES"/>
        </w:rPr>
        <w:t xml:space="preserve">Una vez completada la documentación, envíe la solicitud a través del sitio seguro de carga de Box que se encuentra aquí: </w:t>
      </w:r>
      <w:hyperlink r:id="rId11" w:history="1">
        <w:r w:rsidRPr="00A50B77">
          <w:rPr>
            <w:rStyle w:val="Hipervnculo"/>
            <w:sz w:val="20"/>
            <w:lang w:bidi="es-ES"/>
          </w:rPr>
          <w:t>osse.dc.gov/service/parents-transportation-students-disabilities</w:t>
        </w:r>
      </w:hyperlink>
      <w:r w:rsidRPr="007E20B9">
        <w:rPr>
          <w:sz w:val="20"/>
          <w:lang w:bidi="es-ES"/>
        </w:rPr>
        <w:t xml:space="preserve"> O a través del Servicio Postal de EE. UU., a la atención de: OSSE DOT, 1050 1st St. NE, 2nd Floor, Washington DC 20002.</w:t>
      </w:r>
    </w:p>
    <w:p w14:paraId="0DEA9C51" w14:textId="77777777" w:rsidR="001A7602" w:rsidRPr="00D10978" w:rsidRDefault="001A7602" w:rsidP="00BF522A">
      <w:pPr>
        <w:spacing w:after="0" w:line="240" w:lineRule="auto"/>
        <w:rPr>
          <w:rFonts w:ascii="Arial" w:hAnsi="Arial" w:cs="Arial"/>
          <w:sz w:val="20"/>
          <w:lang w:val="es-CO"/>
        </w:rPr>
      </w:pPr>
    </w:p>
    <w:sectPr w:rsidR="001A7602" w:rsidRPr="00D10978" w:rsidSect="00BF522A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CC8B" w14:textId="77777777" w:rsidR="00737FE9" w:rsidRDefault="00737FE9" w:rsidP="00B84415">
      <w:pPr>
        <w:spacing w:after="0" w:line="240" w:lineRule="auto"/>
      </w:pPr>
      <w:r>
        <w:separator/>
      </w:r>
    </w:p>
  </w:endnote>
  <w:endnote w:type="continuationSeparator" w:id="0">
    <w:p w14:paraId="419ECA6E" w14:textId="77777777" w:rsidR="00737FE9" w:rsidRDefault="00737FE9" w:rsidP="00B8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2981" w14:textId="77777777" w:rsidR="00B84415" w:rsidRPr="004208DD" w:rsidRDefault="00B84415" w:rsidP="00B84415">
    <w:pPr>
      <w:tabs>
        <w:tab w:val="left" w:pos="7200"/>
      </w:tabs>
      <w:spacing w:after="0" w:line="240" w:lineRule="auto"/>
      <w:jc w:val="center"/>
      <w:rPr>
        <w:sz w:val="16"/>
        <w:u w:val="single"/>
        <w:lang w:val="en-US"/>
      </w:rPr>
    </w:pPr>
    <w:r w:rsidRPr="004208DD">
      <w:rPr>
        <w:sz w:val="16"/>
        <w:u w:val="single"/>
        <w:lang w:bidi="es-ES"/>
      </w:rPr>
      <w:tab/>
    </w:r>
  </w:p>
  <w:p w14:paraId="41984C7E" w14:textId="1054F726" w:rsidR="00B84415" w:rsidRPr="00D10978" w:rsidRDefault="00B84415" w:rsidP="00B84415">
    <w:pPr>
      <w:spacing w:after="0" w:line="240" w:lineRule="auto"/>
      <w:jc w:val="center"/>
      <w:rPr>
        <w:rFonts w:cstheme="minorHAnsi"/>
        <w:b/>
        <w:bCs/>
        <w:sz w:val="14"/>
        <w:szCs w:val="14"/>
        <w:lang w:val="en-US"/>
      </w:rPr>
    </w:pPr>
    <w:r w:rsidRPr="00D10978">
      <w:rPr>
        <w:b/>
        <w:sz w:val="14"/>
        <w:lang w:val="en-US" w:bidi="es-ES"/>
      </w:rPr>
      <w:t>1050 First St. NE, Second Floor, Washington, DC 20002 • Teléfono: (202) 727-6436 TTY: 711 • osse.dc.gov • Rev. 02.07.23 OSSE-DOT.FMD</w:t>
    </w:r>
  </w:p>
  <w:p w14:paraId="269A27C6" w14:textId="77777777" w:rsidR="00B84415" w:rsidRPr="00D10978" w:rsidRDefault="00B84415" w:rsidP="00B84415">
    <w:pPr>
      <w:spacing w:after="0" w:line="240" w:lineRule="auto"/>
      <w:jc w:val="center"/>
      <w:rPr>
        <w:rFonts w:cstheme="minorHAnsi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F70E" w14:textId="77777777" w:rsidR="00737FE9" w:rsidRDefault="00737FE9" w:rsidP="00B84415">
      <w:pPr>
        <w:spacing w:after="0" w:line="240" w:lineRule="auto"/>
      </w:pPr>
      <w:r>
        <w:separator/>
      </w:r>
    </w:p>
  </w:footnote>
  <w:footnote w:type="continuationSeparator" w:id="0">
    <w:p w14:paraId="109A83D6" w14:textId="77777777" w:rsidR="00737FE9" w:rsidRDefault="00737FE9" w:rsidP="00B8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4EE316C0"/>
    <w:multiLevelType w:val="hybridMultilevel"/>
    <w:tmpl w:val="D2DE30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93517">
    <w:abstractNumId w:val="0"/>
  </w:num>
  <w:num w:numId="2" w16cid:durableId="444469440">
    <w:abstractNumId w:val="1"/>
  </w:num>
  <w:num w:numId="3" w16cid:durableId="374430913">
    <w:abstractNumId w:val="2"/>
  </w:num>
  <w:num w:numId="4" w16cid:durableId="1476407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E7"/>
    <w:rsid w:val="000453A2"/>
    <w:rsid w:val="001A7602"/>
    <w:rsid w:val="002121E7"/>
    <w:rsid w:val="00737FE9"/>
    <w:rsid w:val="007E20B9"/>
    <w:rsid w:val="00A50B77"/>
    <w:rsid w:val="00B84415"/>
    <w:rsid w:val="00BB2F95"/>
    <w:rsid w:val="00BF522A"/>
    <w:rsid w:val="00C63156"/>
    <w:rsid w:val="00D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175F"/>
  <w15:chartTrackingRefBased/>
  <w15:docId w15:val="{84BCCA8F-FFB2-4D77-B5FE-3F76CAA3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0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415"/>
  </w:style>
  <w:style w:type="paragraph" w:styleId="Piedepgina">
    <w:name w:val="footer"/>
    <w:basedOn w:val="Normal"/>
    <w:link w:val="PiedepginaCar"/>
    <w:uiPriority w:val="99"/>
    <w:unhideWhenUsed/>
    <w:rsid w:val="00B8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15"/>
  </w:style>
  <w:style w:type="character" w:styleId="Hipervnculo">
    <w:name w:val="Hyperlink"/>
    <w:basedOn w:val="Fuentedeprrafopredeter"/>
    <w:uiPriority w:val="99"/>
    <w:unhideWhenUsed/>
    <w:rsid w:val="00A50B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.dc.gov/sites/default/files/dc/sites/osse/service_content/attachments/DOT%20Parent%20Transportation%20Certification%20Form%20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se.dc.gov/service/parents-transportation-students-disabilit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mata.com/schedules/trip-plan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se.dc.gov/sites/default/files/dc/sites/osse/service_content/attachments/W-9%20English%20N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 DANIEL CARDONA CORDOBA</cp:lastModifiedBy>
  <cp:revision>9</cp:revision>
  <dcterms:created xsi:type="dcterms:W3CDTF">2023-03-17T18:40:00Z</dcterms:created>
  <dcterms:modified xsi:type="dcterms:W3CDTF">2023-03-19T21:38:00Z</dcterms:modified>
</cp:coreProperties>
</file>