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BA" w:rsidRPr="00E863BA" w:rsidRDefault="00E863BA" w:rsidP="00E863BA">
      <w:pPr>
        <w:pStyle w:val="Header"/>
        <w:jc w:val="center"/>
        <w:rPr>
          <w:rFonts w:ascii="Arial" w:hAnsi="Arial" w:cs="Arial"/>
          <w:b/>
        </w:rPr>
      </w:pPr>
      <w:bookmarkStart w:id="0" w:name="_GoBack"/>
      <w:bookmarkEnd w:id="0"/>
      <w:r>
        <w:rPr>
          <w:rFonts w:ascii="Arial" w:hAnsi="Arial"/>
          <w:b/>
        </w:rPr>
        <w:t>THƯ THÔNG BÁO CHO PHỤ HUYNH/NGƯỜI GIÁM HỘ VỀ NAEP 2019</w:t>
      </w:r>
    </w:p>
    <w:p w:rsidR="00E863BA" w:rsidRPr="00E863BA" w:rsidRDefault="00E863BA" w:rsidP="00E863BA">
      <w:pPr>
        <w:pStyle w:val="Header"/>
        <w:jc w:val="center"/>
        <w:rPr>
          <w:rFonts w:ascii="Arial" w:hAnsi="Arial" w:cs="Arial"/>
          <w:b/>
        </w:rPr>
      </w:pPr>
      <w:r>
        <w:rPr>
          <w:rFonts w:ascii="Arial" w:hAnsi="Arial"/>
          <w:b/>
        </w:rPr>
        <w:t>Lớp 4 và 8 – Đánh giá môn toán và môn đọc</w:t>
      </w:r>
    </w:p>
    <w:p w:rsidR="00E863BA" w:rsidRPr="00E863BA" w:rsidRDefault="00E863BA" w:rsidP="00E863BA">
      <w:pPr>
        <w:jc w:val="center"/>
        <w:rPr>
          <w:rFonts w:ascii="Arial" w:hAnsi="Arial" w:cs="Arial"/>
          <w:color w:val="FF0000"/>
        </w:rPr>
      </w:pPr>
      <w:r>
        <w:rPr>
          <w:rFonts w:ascii="Arial" w:hAnsi="Arial"/>
          <w:color w:val="FF0000"/>
        </w:rPr>
        <w:t xml:space="preserve"> (Tiêu đề thư của trường)</w:t>
      </w:r>
    </w:p>
    <w:p w:rsidR="00E863BA" w:rsidRPr="00E863BA" w:rsidRDefault="00E863BA" w:rsidP="00E863BA">
      <w:pPr>
        <w:jc w:val="center"/>
        <w:rPr>
          <w:rFonts w:ascii="Arial" w:hAnsi="Arial" w:cs="Arial"/>
          <w:b/>
          <w:color w:val="FF0000"/>
        </w:rPr>
      </w:pPr>
      <w:r>
        <w:rPr>
          <w:rFonts w:ascii="Arial" w:hAnsi="Arial"/>
          <w:b/>
          <w:color w:val="FF0000"/>
        </w:rPr>
        <w:t>(Điền Ngày Vào đây)</w:t>
      </w:r>
    </w:p>
    <w:p w:rsidR="00E863BA" w:rsidRPr="00E863BA" w:rsidRDefault="00E863BA" w:rsidP="00E863BA">
      <w:pPr>
        <w:rPr>
          <w:rFonts w:ascii="Times New Roman" w:hAnsi="Times New Roman" w:cs="Times New Roman"/>
        </w:rPr>
      </w:pPr>
    </w:p>
    <w:p w:rsidR="00E863BA" w:rsidRPr="00E863BA" w:rsidRDefault="00E863BA" w:rsidP="00E863BA">
      <w:pPr>
        <w:spacing w:after="0" w:line="240" w:lineRule="auto"/>
        <w:rPr>
          <w:rFonts w:ascii="Arial" w:hAnsi="Arial" w:cs="Arial"/>
        </w:rPr>
      </w:pPr>
      <w:r>
        <w:rPr>
          <w:rFonts w:ascii="Arial" w:hAnsi="Arial"/>
        </w:rPr>
        <w:t>Phụ huynh hoặc Người giám hộ thân mến:</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8144AD">
      <w:pPr>
        <w:spacing w:after="0" w:line="240" w:lineRule="auto"/>
        <w:jc w:val="both"/>
        <w:rPr>
          <w:rFonts w:ascii="Arial" w:hAnsi="Arial" w:cs="Arial"/>
        </w:rPr>
      </w:pPr>
      <w:r>
        <w:rPr>
          <w:rFonts w:ascii="Arial" w:hAnsi="Arial"/>
          <w:color w:val="FF0000"/>
        </w:rPr>
        <w:t>(Tên trường)</w:t>
      </w:r>
      <w:r>
        <w:rPr>
          <w:rFonts w:ascii="Arial" w:hAnsi="Arial"/>
        </w:rPr>
        <w:t xml:space="preserve"> sẽ tham gia Đánh giá Tiến bộ Giáo dục Quốc gia (NAEP) vào </w:t>
      </w:r>
      <w:r>
        <w:rPr>
          <w:rFonts w:ascii="Arial" w:hAnsi="Arial"/>
          <w:color w:val="FF0000"/>
        </w:rPr>
        <w:t>(ngày)</w:t>
      </w:r>
      <w:r>
        <w:rPr>
          <w:rFonts w:ascii="Arial" w:hAnsi="Arial"/>
        </w:rPr>
        <w:t>. NAEP là đánh giá liên tục, điển hình lớn nhất cả nước về những gì học sinh biết và có thể làm ở nhiều môn khác nhau. NAEP do Trung tâm Thống kê Giáo dục Quốc gia, thuộc Bộ Giáo dục Hoa Kỳ tổ chức. NAEP khác với đánh giá cấp tiểu bang của chúng ta bởi vì đây là thước đo chung về thành tích trên toàn quốc. Kết quả sẽ được công bố dưới dạng Phiếu Báo cáo Quốc gia để cung cấp thông tin về thành tích của học sinh cho các nhà giáo dục, phụ huynh, nhà hoạch định chính sách và công chúng.</w:t>
      </w:r>
    </w:p>
    <w:p w:rsidR="00E863BA" w:rsidRPr="00E863BA" w:rsidRDefault="00E863BA" w:rsidP="008144AD">
      <w:pPr>
        <w:spacing w:after="0" w:line="240" w:lineRule="auto"/>
        <w:jc w:val="both"/>
        <w:rPr>
          <w:rFonts w:ascii="Times New Roman" w:hAnsi="Times New Roman" w:cs="Times New Roman"/>
        </w:rPr>
      </w:pPr>
    </w:p>
    <w:p w:rsidR="00E863BA" w:rsidRPr="00E863BA" w:rsidRDefault="00E863BA" w:rsidP="008144AD">
      <w:pPr>
        <w:pStyle w:val="BodyText"/>
        <w:jc w:val="both"/>
        <w:rPr>
          <w:color w:val="FF0000"/>
          <w:szCs w:val="22"/>
        </w:rPr>
      </w:pPr>
      <w:r>
        <w:t xml:space="preserve">Con quý vị </w:t>
      </w:r>
      <w:r>
        <w:rPr>
          <w:color w:val="FF0000"/>
        </w:rPr>
        <w:t>(sẽ/có thể)</w:t>
      </w:r>
      <w:r>
        <w:t xml:space="preserve"> thực hiện đánh giá môn toán hoặc môn đọc. Ngoài các câu hỏi về lĩnh vực học tập chính, bảng câu hỏi khảo sát NAEP được học sinh tùy ý điền vào. Bảng câu hỏi cung cấp thông tin có giá trị về trải nghiệm giáo dục và cơ hội học tập cả trong và ngoài lớp học của học sinh tham gia. Là một phần của Nghiên cứu Giáo dục Quốc gia dành cho Người Thổ dân năm 2019, học sinh người Thổ dân và người Bản địa Alaska có thể nhận thêm các câu hỏi phù hợp với trải nghiệm giáo dục và cơ hội học tập về văn hóa và truyền thống của mình. Thông tin thêm về bảng câu hỏi khảo sát NAEP có tại </w:t>
      </w:r>
      <w:hyperlink r:id="rId8">
        <w:r>
          <w:rPr>
            <w:rStyle w:val="Hyperlink"/>
            <w:rFonts w:eastAsiaTheme="majorEastAsia"/>
          </w:rPr>
          <w:t>https://nces.ed.gov/nationsreportcard/parents</w:t>
        </w:r>
      </w:hyperlink>
      <w:r>
        <w:t xml:space="preserve"> trong phần “Bài kiểm tra có các Câu hỏi nào?”</w:t>
      </w:r>
    </w:p>
    <w:p w:rsidR="00E863BA" w:rsidRPr="00E863BA" w:rsidRDefault="00E863BA" w:rsidP="008144AD">
      <w:pPr>
        <w:pStyle w:val="BodyText"/>
        <w:jc w:val="both"/>
        <w:rPr>
          <w:szCs w:val="22"/>
        </w:rPr>
      </w:pPr>
    </w:p>
    <w:p w:rsidR="00E863BA" w:rsidRPr="00E863BA" w:rsidRDefault="00E863BA" w:rsidP="008144AD">
      <w:pPr>
        <w:pStyle w:val="BodyText"/>
        <w:jc w:val="both"/>
        <w:rPr>
          <w:color w:val="000000" w:themeColor="text1"/>
        </w:rPr>
      </w:pPr>
      <w:r>
        <w:t xml:space="preserve">Hầu hết các học sinh sẽ cần khoảng 120 phút cho bài đánh giá, bao gồm cả thời gian chuyển tiếp và hướng dẫn. </w:t>
      </w:r>
    </w:p>
    <w:p w:rsidR="00E863BA" w:rsidRPr="00E863BA" w:rsidRDefault="00E863BA" w:rsidP="00E863BA">
      <w:pPr>
        <w:pStyle w:val="BodyText"/>
      </w:pPr>
    </w:p>
    <w:p w:rsidR="00E863BA" w:rsidRPr="00E863BA" w:rsidRDefault="00E863BA" w:rsidP="00E863BA">
      <w:pPr>
        <w:pStyle w:val="BodyText"/>
      </w:pPr>
    </w:p>
    <w:p w:rsidR="00E863BA" w:rsidRPr="00E863BA" w:rsidRDefault="00E863BA" w:rsidP="00E863BA">
      <w:pPr>
        <w:pStyle w:val="NoSpacing"/>
      </w:pPr>
      <w:r>
        <w:rPr>
          <w:b/>
        </w:rPr>
        <w:t>Thông tin thu thập chỉ được sử dụng cho mục đích thống kê.</w:t>
      </w:r>
      <w:r>
        <w:t xml:space="preserve"> </w:t>
      </w:r>
    </w:p>
    <w:p w:rsidR="00E863BA" w:rsidRPr="00E863BA" w:rsidRDefault="00E863BA" w:rsidP="008144AD">
      <w:pPr>
        <w:pStyle w:val="NoSpacing"/>
        <w:numPr>
          <w:ilvl w:val="0"/>
          <w:numId w:val="24"/>
        </w:numPr>
        <w:jc w:val="both"/>
        <w:rPr>
          <w:color w:val="FF0000"/>
        </w:rPr>
      </w:pPr>
      <w:r>
        <w:t xml:space="preserve">Điểm số của con quý vị sẽ </w:t>
      </w:r>
      <w:r>
        <w:rPr>
          <w:u w:val="single"/>
        </w:rPr>
        <w:t>không</w:t>
      </w:r>
      <w:r>
        <w:t xml:space="preserve"> bị ảnh hưởng. </w:t>
      </w:r>
    </w:p>
    <w:p w:rsidR="00E863BA" w:rsidRPr="00E863BA" w:rsidRDefault="00E863BA" w:rsidP="008144AD">
      <w:pPr>
        <w:pStyle w:val="NoSpacing"/>
        <w:numPr>
          <w:ilvl w:val="0"/>
          <w:numId w:val="24"/>
        </w:numPr>
        <w:jc w:val="both"/>
        <w:rPr>
          <w:color w:val="FF0000"/>
        </w:rPr>
      </w:pPr>
      <w:r>
        <w:t xml:space="preserve">Học sinh có thể được miễn tham gia vì bất kỳ lý do gì, không bắt buộc phải hoàn thành đánh giá, và có thể bỏ qua bất kỳ câu hỏi nào. </w:t>
      </w:r>
    </w:p>
    <w:p w:rsidR="00E863BA" w:rsidRPr="00E863BA" w:rsidRDefault="00E863BA" w:rsidP="008144AD">
      <w:pPr>
        <w:pStyle w:val="NoSpacing"/>
        <w:numPr>
          <w:ilvl w:val="0"/>
          <w:numId w:val="24"/>
        </w:numPr>
        <w:jc w:val="both"/>
        <w:rPr>
          <w:color w:val="FF0000"/>
        </w:rPr>
      </w:pPr>
      <w:r>
        <w:t xml:space="preserve">Mặc dù đánh giá này là tùy chọn, NAEP dựa vào sự tham gia của học sinh để giúp các nhà hoạch định chính sách cải thiện giáo dục. Tuy nhiên, nếu quý vị không muốn con mình tham gia, vui lòng thông báo cho tôi bằng văn bản chậm nhất vào </w:t>
      </w:r>
      <w:r>
        <w:rPr>
          <w:color w:val="FF0000"/>
        </w:rPr>
        <w:t>(ngày)</w:t>
      </w:r>
      <w:r>
        <w:t>.</w:t>
      </w:r>
    </w:p>
    <w:p w:rsidR="00E863BA" w:rsidRPr="00E863BA" w:rsidRDefault="00E863BA" w:rsidP="008144AD">
      <w:pPr>
        <w:pStyle w:val="BodyText"/>
        <w:jc w:val="both"/>
        <w:rPr>
          <w:szCs w:val="22"/>
        </w:rPr>
      </w:pPr>
    </w:p>
    <w:p w:rsidR="00E863BA" w:rsidRPr="00E863BA" w:rsidRDefault="00E863BA" w:rsidP="008144AD">
      <w:pPr>
        <w:pStyle w:val="BodyText"/>
        <w:jc w:val="both"/>
        <w:rPr>
          <w:szCs w:val="22"/>
        </w:rPr>
      </w:pPr>
      <w:r>
        <w:t xml:space="preserve">Học sinh không cần phải học để chuẩn bị cho NAEP, nhưng hãy khuyến khích con quý vị làm hết sức mình. Tờ thông tin giải thích ý nghĩa của việc tham gia NAEP đối với quý vị và con quý vị có tại </w:t>
      </w:r>
      <w:hyperlink r:id="rId9">
        <w:r>
          <w:rPr>
            <w:rStyle w:val="Hyperlink"/>
            <w:rFonts w:eastAsiaTheme="majorEastAsia"/>
          </w:rPr>
          <w:t>http://nces.ed.gov/nationsreportcard/pdf/parents/2012469.pdf</w:t>
        </w:r>
      </w:hyperlink>
      <w:r>
        <w:t xml:space="preserve">. Liên hệ </w:t>
      </w:r>
      <w:r>
        <w:rPr>
          <w:color w:val="FF0000"/>
        </w:rPr>
        <w:t>(tên)</w:t>
      </w:r>
      <w:r>
        <w:t xml:space="preserve"> theo </w:t>
      </w:r>
      <w:r>
        <w:rPr>
          <w:color w:val="FF0000"/>
        </w:rPr>
        <w:t>(số điện thoại)</w:t>
      </w:r>
      <w:r>
        <w:t xml:space="preserve"> hoặc </w:t>
      </w:r>
      <w:r>
        <w:rPr>
          <w:color w:val="FF0000"/>
        </w:rPr>
        <w:t xml:space="preserve">(địa chỉ email) </w:t>
      </w:r>
      <w:r>
        <w:rPr>
          <w:color w:val="000000"/>
        </w:rPr>
        <w:t>nếu quý vị có bất kỳ thắc mắc gì</w:t>
      </w:r>
      <w:r>
        <w:t>.</w:t>
      </w:r>
    </w:p>
    <w:p w:rsidR="00E863BA" w:rsidRPr="00E863BA" w:rsidRDefault="00E863BA" w:rsidP="008144AD">
      <w:pPr>
        <w:pStyle w:val="BodyText"/>
        <w:jc w:val="both"/>
        <w:rPr>
          <w:szCs w:val="22"/>
        </w:rPr>
      </w:pPr>
    </w:p>
    <w:p w:rsidR="00E863BA" w:rsidRPr="00E863BA" w:rsidRDefault="00E863BA" w:rsidP="008144AD">
      <w:pPr>
        <w:spacing w:after="0" w:line="240" w:lineRule="auto"/>
        <w:jc w:val="both"/>
        <w:rPr>
          <w:rFonts w:ascii="Arial" w:hAnsi="Arial" w:cs="Arial"/>
        </w:rPr>
      </w:pPr>
      <w:r>
        <w:rPr>
          <w:rFonts w:ascii="Arial" w:hAnsi="Arial"/>
        </w:rPr>
        <w:t xml:space="preserve">Chúng tôi rất vui vì trường quý vị tham gia NAEP. Chúng tôi biết rằng học sinh của </w:t>
      </w:r>
      <w:r>
        <w:rPr>
          <w:rFonts w:ascii="Arial" w:hAnsi="Arial"/>
          <w:color w:val="FF0000"/>
        </w:rPr>
        <w:t>(tên trường)</w:t>
      </w:r>
      <w:r>
        <w:rPr>
          <w:rFonts w:ascii="Arial" w:hAnsi="Arial"/>
        </w:rPr>
        <w:t xml:space="preserve"> sẽ cho thấy học sinh của quốc gia chúng ta biết và có thể làm gì.</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E863BA">
      <w:pPr>
        <w:spacing w:after="0" w:line="240" w:lineRule="auto"/>
        <w:rPr>
          <w:rFonts w:ascii="Arial" w:hAnsi="Arial" w:cs="Arial"/>
        </w:rPr>
      </w:pPr>
      <w:r>
        <w:rPr>
          <w:rFonts w:ascii="Arial" w:hAnsi="Arial"/>
        </w:rPr>
        <w:t>Trân trọng,</w:t>
      </w:r>
    </w:p>
    <w:p w:rsidR="00E863BA" w:rsidRPr="00E863BA" w:rsidRDefault="00E863BA" w:rsidP="00E863BA">
      <w:pPr>
        <w:spacing w:after="0" w:line="240" w:lineRule="auto"/>
        <w:rPr>
          <w:rFonts w:ascii="Times New Roman" w:hAnsi="Times New Roman" w:cs="Times New Roman"/>
        </w:rPr>
      </w:pPr>
    </w:p>
    <w:p w:rsidR="00E863BA" w:rsidRPr="00E863BA" w:rsidRDefault="00E863BA" w:rsidP="00E863BA">
      <w:pPr>
        <w:pStyle w:val="NoSpacing"/>
        <w:rPr>
          <w:rFonts w:ascii="Times New Roman" w:hAnsi="Times New Roman"/>
        </w:rPr>
      </w:pPr>
    </w:p>
    <w:p w:rsidR="00E863BA" w:rsidRPr="00E863BA" w:rsidRDefault="00E863BA" w:rsidP="00E863BA">
      <w:pPr>
        <w:spacing w:after="0" w:line="240" w:lineRule="auto"/>
        <w:rPr>
          <w:rFonts w:ascii="Arial" w:hAnsi="Arial" w:cs="Arial"/>
          <w:color w:val="FF0000"/>
        </w:rPr>
      </w:pPr>
      <w:r>
        <w:rPr>
          <w:rFonts w:ascii="Arial" w:hAnsi="Arial"/>
          <w:color w:val="FF0000"/>
        </w:rPr>
        <w:t>(Tên Hiệu trưởng Nhà trường)</w:t>
      </w:r>
    </w:p>
    <w:p w:rsidR="00E863BA" w:rsidRPr="00E863BA" w:rsidRDefault="00E863BA" w:rsidP="00E863BA">
      <w:pPr>
        <w:rPr>
          <w:rFonts w:ascii="Times New Roman" w:hAnsi="Times New Roman" w:cs="Times New Roman"/>
        </w:rPr>
      </w:pPr>
    </w:p>
    <w:p w:rsidR="00E863BA" w:rsidRPr="00E863BA" w:rsidRDefault="00E863BA" w:rsidP="00E863BA">
      <w:pPr>
        <w:rPr>
          <w:rFonts w:ascii="Times New Roman" w:hAnsi="Times New Roman" w:cs="Times New Roman"/>
        </w:rPr>
      </w:pPr>
    </w:p>
    <w:p w:rsidR="00A9204E" w:rsidRPr="00E863BA" w:rsidRDefault="00E863BA" w:rsidP="008144AD">
      <w:pPr>
        <w:spacing w:after="0" w:line="240" w:lineRule="auto"/>
        <w:jc w:val="both"/>
        <w:rPr>
          <w:rFonts w:ascii="Arial" w:hAnsi="Arial" w:cs="Arial"/>
          <w:i/>
          <w:sz w:val="20"/>
          <w:szCs w:val="20"/>
        </w:rPr>
      </w:pPr>
      <w:r>
        <w:rPr>
          <w:rFonts w:ascii="Arial" w:hAnsi="Arial"/>
          <w:i/>
          <w:sz w:val="20"/>
        </w:rPr>
        <w:t>Trung tâm Thống kê Giáo dục Quốc gia (NCES) được ủy quyền thực hiện NAEP theo Đạo luật Đánh giá Tiến bộ Giáo dục Quốc gia (20 U.S.C. §9622) và thu thập hồ sơ giáo dục của học sinh từ các cơ quan hoặc tổ chức giáo dục nhằm mục đích đánh giá các chương trình giáo dục được liên bang hỗ trợ theo Đạo luật về Quyền Giáo dục và Quyền riêng tư của Gia đình (FERPA, 34 CFR §§ 99.31(a)(3)(iii) và 99.35). Tất cả thông tin do người tham gia cung cấp chỉ có thể được sử dụng cho mục đích thống kê và không được tiết lộ hoặc sử dụng ở hình thức có thể nhận dạng cho bất kỳ mục đích nào khác ngoại trừ theo yêu cầu của pháp luật (20 U.S.C. §9573 và 6 U.S.C. §151). Theo luật, mọi nhân viên NCES cũng như người đại diện của NCES, như nhà thầu và điều phối viên NAEP, đã tuyên thệ và sẽ chịu án tù tối đa 5 năm, nộp phạt 250.000$, hoặc cả hai nếu họ cố ý tiết lộ BẤT KỲ thông tin nhận dạng nào về người tham gia. Việc gửi thông tin của người tham gia qua hình thức điện tử sẽ được nhân viên và nhà thầu Liên bang giám sát để tránh vi-rút, phần mềm độc hại và các mối đe dọa khác phù hợp theo Đạo luật Tăng cường An ninh mạng năm 2015. Thông tin thu thập từ những người trả lời sẽ được tổng hợp để lập báo cáo thống kê.</w:t>
      </w:r>
    </w:p>
    <w:sectPr w:rsidR="00A9204E" w:rsidRPr="00E8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BA"/>
    <w:rsid w:val="00645252"/>
    <w:rsid w:val="006D3D74"/>
    <w:rsid w:val="008144AD"/>
    <w:rsid w:val="008B34AD"/>
    <w:rsid w:val="00A9204E"/>
    <w:rsid w:val="00E863BA"/>
    <w:rsid w:val="00F252EA"/>
    <w:rsid w:val="00F3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383F-F9D8-4589-A34D-99E84A7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vi-VN" w:bidi="vi-V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BA"/>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Arial" w:hAnsi="Arial" w:cs="Arial"/>
      <w:szCs w:val="18"/>
    </w:rPr>
  </w:style>
  <w:style w:type="character" w:customStyle="1" w:styleId="BalloonTextChar">
    <w:name w:val="Balloon Text Char"/>
    <w:basedOn w:val="DefaultParagraphFont"/>
    <w:link w:val="BalloonText"/>
    <w:uiPriority w:val="99"/>
    <w:semiHidden/>
    <w:rsid w:val="00645252"/>
    <w:rPr>
      <w:rFonts w:ascii="Arial" w:hAnsi="Arial" w:cs="Arial"/>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Arial" w:hAnsi="Arial" w:cs="Arial"/>
      <w:szCs w:val="16"/>
    </w:rPr>
  </w:style>
  <w:style w:type="character" w:customStyle="1" w:styleId="DocumentMapChar">
    <w:name w:val="Document Map Char"/>
    <w:basedOn w:val="DefaultParagraphFont"/>
    <w:link w:val="DocumentMap"/>
    <w:uiPriority w:val="99"/>
    <w:semiHidden/>
    <w:rsid w:val="00645252"/>
    <w:rPr>
      <w:rFonts w:ascii="Arial" w:hAnsi="Arial" w:cs="Arial"/>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Arial" w:hAnsi="Arial"/>
      <w:sz w:val="22"/>
      <w:szCs w:val="20"/>
    </w:rPr>
  </w:style>
  <w:style w:type="character" w:styleId="HTMLKeyboard">
    <w:name w:val="HTML Keyboard"/>
    <w:basedOn w:val="DefaultParagraphFont"/>
    <w:uiPriority w:val="99"/>
    <w:semiHidden/>
    <w:unhideWhenUsed/>
    <w:rsid w:val="00645252"/>
    <w:rPr>
      <w:rFonts w:ascii="Arial" w:hAnsi="Arial"/>
      <w:sz w:val="22"/>
      <w:szCs w:val="20"/>
    </w:rPr>
  </w:style>
  <w:style w:type="paragraph" w:styleId="HTMLPreformatted">
    <w:name w:val="HTML Preformatted"/>
    <w:basedOn w:val="Normal"/>
    <w:link w:val="HTMLPreformattedChar"/>
    <w:uiPriority w:val="99"/>
    <w:semiHidden/>
    <w:unhideWhenUsed/>
    <w:rsid w:val="00645252"/>
    <w:rPr>
      <w:rFonts w:ascii="Arial" w:hAnsi="Arial"/>
      <w:szCs w:val="20"/>
    </w:rPr>
  </w:style>
  <w:style w:type="character" w:customStyle="1" w:styleId="HTMLPreformattedChar">
    <w:name w:val="HTML Preformatted Char"/>
    <w:basedOn w:val="DefaultParagraphFont"/>
    <w:link w:val="HTMLPreformatted"/>
    <w:uiPriority w:val="99"/>
    <w:semiHidden/>
    <w:rsid w:val="00645252"/>
    <w:rPr>
      <w:rFonts w:ascii="Arial" w:hAnsi="Arial"/>
      <w:szCs w:val="20"/>
    </w:rPr>
  </w:style>
  <w:style w:type="character" w:styleId="HTMLTypewriter">
    <w:name w:val="HTML Typewriter"/>
    <w:basedOn w:val="DefaultParagraphFont"/>
    <w:uiPriority w:val="99"/>
    <w:semiHidden/>
    <w:unhideWhenUsed/>
    <w:rsid w:val="00645252"/>
    <w:rPr>
      <w:rFonts w:ascii="Arial" w:hAnsi="Arial"/>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Arial" w:hAnsi="Arial"/>
      <w:szCs w:val="20"/>
    </w:rPr>
  </w:style>
  <w:style w:type="character" w:customStyle="1" w:styleId="MacroTextChar">
    <w:name w:val="Macro Text Char"/>
    <w:basedOn w:val="DefaultParagraphFont"/>
    <w:link w:val="MacroText"/>
    <w:uiPriority w:val="99"/>
    <w:semiHidden/>
    <w:rsid w:val="00645252"/>
    <w:rPr>
      <w:rFonts w:ascii="Arial" w:hAnsi="Arial"/>
      <w:szCs w:val="20"/>
    </w:rPr>
  </w:style>
  <w:style w:type="paragraph" w:styleId="PlainText">
    <w:name w:val="Plain Text"/>
    <w:basedOn w:val="Normal"/>
    <w:link w:val="PlainTextChar"/>
    <w:uiPriority w:val="99"/>
    <w:semiHidden/>
    <w:unhideWhenUsed/>
    <w:rsid w:val="00645252"/>
    <w:rPr>
      <w:rFonts w:ascii="Arial" w:hAnsi="Arial"/>
      <w:szCs w:val="21"/>
    </w:rPr>
  </w:style>
  <w:style w:type="character" w:customStyle="1" w:styleId="PlainTextChar">
    <w:name w:val="Plain Text Char"/>
    <w:basedOn w:val="DefaultParagraphFont"/>
    <w:link w:val="PlainText"/>
    <w:uiPriority w:val="99"/>
    <w:semiHidden/>
    <w:rsid w:val="00645252"/>
    <w:rPr>
      <w:rFonts w:ascii="Arial" w:hAnsi="Arial"/>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863BA"/>
    <w:rPr>
      <w:rFonts w:ascii="Arial" w:eastAsia="Arial" w:hAnsi="Arial" w:cs="Arial"/>
    </w:rPr>
  </w:style>
  <w:style w:type="paragraph" w:styleId="BodyText">
    <w:name w:val="Body Text"/>
    <w:basedOn w:val="Normal"/>
    <w:link w:val="BodyTextChar"/>
    <w:unhideWhenUsed/>
    <w:rsid w:val="00E863BA"/>
    <w:pPr>
      <w:widowControl/>
      <w:spacing w:after="0" w:line="240" w:lineRule="auto"/>
    </w:pPr>
    <w:rPr>
      <w:rFonts w:ascii="Arial" w:eastAsia="Arial" w:hAnsi="Arial" w:cs="Arial"/>
      <w:szCs w:val="24"/>
    </w:rPr>
  </w:style>
  <w:style w:type="character" w:customStyle="1" w:styleId="BodyTextChar">
    <w:name w:val="Body Text Char"/>
    <w:basedOn w:val="DefaultParagraphFont"/>
    <w:link w:val="BodyText"/>
    <w:rsid w:val="00E863BA"/>
    <w:rPr>
      <w:rFonts w:ascii="Arial" w:eastAsia="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Arial"/>
        <a:cs typeface="Arial"/>
      </a:majorFont>
      <a:minorFont>
        <a:latin typeface="Arial" panose="020F0502020204030204"/>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03AD9-0E79-4639-A4B5-B8D604926099}">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74FABB8-D6B4-4326-9A14-B027BE49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NAEP 2019 - Parent/Guardian Notification Letter Grade 4 &amp; 8 State UPDATED (*.DOCX, 9/17/2018)</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4 &amp; 8 State UPDATED (*.DOCX, 9/17/2018)</dc:title>
  <dc:subject/>
  <dc:creator>Matthew Snyder</dc:creator>
  <cp:keywords/>
  <dc:description/>
  <cp:lastModifiedBy>Hart, Swea (OSSE)</cp:lastModifiedBy>
  <cp:revision>2</cp:revision>
  <dcterms:created xsi:type="dcterms:W3CDTF">2018-11-30T15:20:00Z</dcterms:created>
  <dcterms:modified xsi:type="dcterms:W3CDTF">2018-11-30T15:20:00Z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