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00"/>
        <w:gridCol w:w="1200"/>
        <w:gridCol w:w="1200"/>
        <w:gridCol w:w="1680"/>
        <w:gridCol w:w="1560"/>
        <w:gridCol w:w="1560"/>
        <w:gridCol w:w="1560"/>
      </w:tblGrid>
      <w:tr w:rsidR="003450A1" w:rsidRPr="003450A1" w:rsidTr="00AE39A4">
        <w:tc>
          <w:tcPr>
            <w:tcW w:w="12960" w:type="dxa"/>
            <w:gridSpan w:val="7"/>
          </w:tcPr>
          <w:p w:rsidR="003450A1" w:rsidRPr="003450A1" w:rsidRDefault="003450A1" w:rsidP="003450A1">
            <w:pPr>
              <w:ind w:right="-108"/>
              <w:jc w:val="center"/>
              <w:rPr>
                <w:rFonts w:ascii="Arial" w:hAnsi="Arial" w:cs="Arial"/>
                <w:b/>
                <w:bCs/>
                <w:sz w:val="28"/>
                <w:szCs w:val="28"/>
              </w:rPr>
            </w:pPr>
            <w:r w:rsidRPr="003450A1">
              <w:rPr>
                <w:rFonts w:ascii="Arial" w:hAnsi="Arial" w:cs="Arial"/>
                <w:b/>
                <w:bCs/>
                <w:sz w:val="28"/>
                <w:szCs w:val="28"/>
              </w:rPr>
              <w:t>Refrigeration Log</w:t>
            </w:r>
          </w:p>
          <w:p w:rsidR="003450A1" w:rsidRPr="003450A1" w:rsidRDefault="003450A1" w:rsidP="003450A1">
            <w:pPr>
              <w:jc w:val="center"/>
              <w:rPr>
                <w:b/>
                <w:bCs/>
                <w:sz w:val="28"/>
                <w:szCs w:val="28"/>
                <w:u w:val="single"/>
              </w:rPr>
            </w:pPr>
          </w:p>
          <w:p w:rsidR="003450A1" w:rsidRPr="003450A1" w:rsidRDefault="003450A1" w:rsidP="003450A1">
            <w:r w:rsidRPr="003450A1">
              <w:rPr>
                <w:rFonts w:ascii="Arial" w:hAnsi="Arial" w:cs="Arial"/>
                <w:b/>
              </w:rPr>
              <w:t>Instructions</w:t>
            </w:r>
            <w:r w:rsidRPr="003450A1">
              <w:t>:  A designated school nutrition employee will record the location or description of holding unit, date, time, air temperature, corrective action, and initials on this log.  The school nutrition manager will verify that school nutrition employees have taken the required temperatures by visually monitoring food employees during the shift and reviewing, initialing, and dating this log daily.  Maintain this log for a minimum of 1 year.</w:t>
            </w:r>
            <w:r w:rsidRPr="003450A1">
              <w:rPr>
                <w:color w:val="FF0000"/>
              </w:rPr>
              <w:t xml:space="preserve"> </w:t>
            </w:r>
          </w:p>
          <w:p w:rsidR="003450A1" w:rsidRPr="003450A1" w:rsidRDefault="003450A1" w:rsidP="003450A1"/>
        </w:tc>
      </w:tr>
      <w:tr w:rsidR="003450A1" w:rsidRPr="003450A1" w:rsidTr="00AE39A4">
        <w:tc>
          <w:tcPr>
            <w:tcW w:w="4200" w:type="dxa"/>
          </w:tcPr>
          <w:p w:rsidR="003450A1" w:rsidRPr="003450A1" w:rsidRDefault="003450A1" w:rsidP="003450A1">
            <w:pPr>
              <w:jc w:val="center"/>
              <w:rPr>
                <w:rFonts w:ascii="Arial" w:hAnsi="Arial" w:cs="Arial"/>
                <w:b/>
              </w:rPr>
            </w:pPr>
            <w:r w:rsidRPr="003450A1">
              <w:rPr>
                <w:rFonts w:ascii="Arial" w:hAnsi="Arial" w:cs="Arial"/>
                <w:b/>
              </w:rPr>
              <w:t>Location/</w:t>
            </w:r>
          </w:p>
          <w:p w:rsidR="003450A1" w:rsidRPr="003450A1" w:rsidRDefault="003450A1" w:rsidP="003450A1">
            <w:pPr>
              <w:jc w:val="center"/>
              <w:rPr>
                <w:rFonts w:ascii="Arial" w:hAnsi="Arial" w:cs="Arial"/>
                <w:b/>
              </w:rPr>
            </w:pPr>
            <w:r w:rsidRPr="003450A1">
              <w:rPr>
                <w:rFonts w:ascii="Arial" w:hAnsi="Arial" w:cs="Arial"/>
                <w:b/>
              </w:rPr>
              <w:t>Unit Description</w:t>
            </w:r>
          </w:p>
        </w:tc>
        <w:tc>
          <w:tcPr>
            <w:tcW w:w="1200" w:type="dxa"/>
          </w:tcPr>
          <w:p w:rsidR="003450A1" w:rsidRPr="003450A1" w:rsidRDefault="003450A1" w:rsidP="003450A1">
            <w:pPr>
              <w:jc w:val="center"/>
              <w:rPr>
                <w:rFonts w:ascii="Arial" w:hAnsi="Arial" w:cs="Arial"/>
                <w:b/>
              </w:rPr>
            </w:pPr>
            <w:r w:rsidRPr="003450A1">
              <w:rPr>
                <w:rFonts w:ascii="Arial" w:hAnsi="Arial" w:cs="Arial"/>
                <w:b/>
              </w:rPr>
              <w:t>Date</w:t>
            </w:r>
          </w:p>
        </w:tc>
        <w:tc>
          <w:tcPr>
            <w:tcW w:w="1200" w:type="dxa"/>
          </w:tcPr>
          <w:p w:rsidR="003450A1" w:rsidRPr="003450A1" w:rsidRDefault="003450A1" w:rsidP="003450A1">
            <w:pPr>
              <w:jc w:val="center"/>
              <w:rPr>
                <w:rFonts w:ascii="Arial" w:hAnsi="Arial" w:cs="Arial"/>
                <w:b/>
              </w:rPr>
            </w:pPr>
            <w:r w:rsidRPr="003450A1">
              <w:rPr>
                <w:rFonts w:ascii="Arial" w:hAnsi="Arial" w:cs="Arial"/>
                <w:b/>
              </w:rPr>
              <w:t>Time</w:t>
            </w:r>
          </w:p>
        </w:tc>
        <w:tc>
          <w:tcPr>
            <w:tcW w:w="1680" w:type="dxa"/>
          </w:tcPr>
          <w:p w:rsidR="003450A1" w:rsidRPr="003450A1" w:rsidRDefault="003450A1" w:rsidP="003450A1">
            <w:pPr>
              <w:jc w:val="center"/>
              <w:rPr>
                <w:rFonts w:ascii="Arial" w:hAnsi="Arial" w:cs="Arial"/>
                <w:b/>
              </w:rPr>
            </w:pPr>
            <w:r w:rsidRPr="003450A1">
              <w:rPr>
                <w:rFonts w:ascii="Arial" w:hAnsi="Arial" w:cs="Arial"/>
                <w:b/>
              </w:rPr>
              <w:t>Temperature</w:t>
            </w:r>
          </w:p>
        </w:tc>
        <w:tc>
          <w:tcPr>
            <w:tcW w:w="1560" w:type="dxa"/>
          </w:tcPr>
          <w:p w:rsidR="003450A1" w:rsidRPr="003450A1" w:rsidRDefault="003450A1" w:rsidP="003450A1">
            <w:pPr>
              <w:jc w:val="center"/>
              <w:rPr>
                <w:rFonts w:ascii="Arial" w:hAnsi="Arial" w:cs="Arial"/>
                <w:b/>
              </w:rPr>
            </w:pPr>
            <w:r w:rsidRPr="003450A1">
              <w:rPr>
                <w:rFonts w:ascii="Arial" w:hAnsi="Arial" w:cs="Arial"/>
                <w:b/>
              </w:rPr>
              <w:t>Corrective Action</w:t>
            </w:r>
          </w:p>
        </w:tc>
        <w:tc>
          <w:tcPr>
            <w:tcW w:w="1560" w:type="dxa"/>
          </w:tcPr>
          <w:p w:rsidR="003450A1" w:rsidRPr="003450A1" w:rsidRDefault="003450A1" w:rsidP="003450A1">
            <w:pPr>
              <w:jc w:val="center"/>
              <w:rPr>
                <w:rFonts w:ascii="Arial" w:hAnsi="Arial" w:cs="Arial"/>
                <w:b/>
              </w:rPr>
            </w:pPr>
            <w:r w:rsidRPr="003450A1">
              <w:rPr>
                <w:rFonts w:ascii="Arial" w:hAnsi="Arial" w:cs="Arial"/>
                <w:b/>
              </w:rPr>
              <w:t>Food Worker Initials</w:t>
            </w:r>
          </w:p>
        </w:tc>
        <w:tc>
          <w:tcPr>
            <w:tcW w:w="1560" w:type="dxa"/>
          </w:tcPr>
          <w:p w:rsidR="003450A1" w:rsidRPr="003450A1" w:rsidRDefault="003450A1" w:rsidP="003450A1">
            <w:pPr>
              <w:jc w:val="center"/>
              <w:rPr>
                <w:rFonts w:ascii="Arial" w:hAnsi="Arial" w:cs="Arial"/>
                <w:b/>
              </w:rPr>
            </w:pPr>
            <w:r w:rsidRPr="003450A1">
              <w:rPr>
                <w:rFonts w:ascii="Arial" w:hAnsi="Arial" w:cs="Arial"/>
                <w:b/>
              </w:rPr>
              <w:t>Manager Initials/ Date</w:t>
            </w:r>
          </w:p>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bookmarkStart w:id="0" w:name="_GoBack"/>
        <w:bookmarkEnd w:id="0"/>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r w:rsidR="003450A1" w:rsidRPr="003450A1" w:rsidTr="00AE39A4">
        <w:tc>
          <w:tcPr>
            <w:tcW w:w="4200" w:type="dxa"/>
          </w:tcPr>
          <w:p w:rsidR="003450A1" w:rsidRPr="003450A1" w:rsidRDefault="003450A1" w:rsidP="003450A1"/>
        </w:tc>
        <w:tc>
          <w:tcPr>
            <w:tcW w:w="1200" w:type="dxa"/>
          </w:tcPr>
          <w:p w:rsidR="003450A1" w:rsidRPr="003450A1" w:rsidRDefault="003450A1" w:rsidP="003450A1"/>
        </w:tc>
        <w:tc>
          <w:tcPr>
            <w:tcW w:w="1200" w:type="dxa"/>
          </w:tcPr>
          <w:p w:rsidR="003450A1" w:rsidRPr="003450A1" w:rsidRDefault="003450A1" w:rsidP="003450A1"/>
        </w:tc>
        <w:tc>
          <w:tcPr>
            <w:tcW w:w="168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c>
          <w:tcPr>
            <w:tcW w:w="1560" w:type="dxa"/>
          </w:tcPr>
          <w:p w:rsidR="003450A1" w:rsidRPr="003450A1" w:rsidRDefault="003450A1" w:rsidP="003450A1"/>
        </w:tc>
      </w:tr>
    </w:tbl>
    <w:p w:rsidR="00121D30" w:rsidRDefault="00121D30" w:rsidP="003E5E5A"/>
    <w:sectPr w:rsidR="00121D30" w:rsidSect="0081530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018324"/>
      <w:docPartObj>
        <w:docPartGallery w:val="Page Numbers (Bottom of Page)"/>
        <w:docPartUnique/>
      </w:docPartObj>
    </w:sdtPr>
    <w:sdtEndPr>
      <w:rPr>
        <w:noProof/>
      </w:rPr>
    </w:sdtEndPr>
    <w:sdtContent>
      <w:p w:rsidR="00695BB8" w:rsidRDefault="00695BB8" w:rsidP="001615B6">
        <w:pPr>
          <w:pStyle w:val="Footer"/>
          <w:tabs>
            <w:tab w:val="left" w:pos="900"/>
          </w:tabs>
        </w:pPr>
        <w:r>
          <w:rPr>
            <w:noProof/>
          </w:rPr>
          <w:drawing>
            <wp:inline distT="0" distB="0" distL="0" distR="0" wp14:anchorId="075BCA45" wp14:editId="676B674C">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1E66AB39" wp14:editId="63C370AA">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1615B6">
          <w:tab/>
        </w:r>
        <w:r w:rsidR="001615B6">
          <w:tab/>
        </w:r>
        <w:r w:rsidR="001615B6">
          <w:tab/>
        </w:r>
        <w:r w:rsidR="001615B6">
          <w:tab/>
        </w:r>
        <w:r w:rsidR="001615B6">
          <w:tab/>
        </w:r>
        <w:r w:rsidR="001615B6">
          <w:tab/>
          <w:t xml:space="preserve">         </w:t>
        </w:r>
        <w:r>
          <w:fldChar w:fldCharType="begin"/>
        </w:r>
        <w:r>
          <w:instrText xml:space="preserve"> PAGE   \* MERGEFORMAT </w:instrText>
        </w:r>
        <w:r>
          <w:fldChar w:fldCharType="separate"/>
        </w:r>
        <w:r w:rsidR="001615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1349F"/>
    <w:multiLevelType w:val="hybridMultilevel"/>
    <w:tmpl w:val="EC900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63392"/>
    <w:multiLevelType w:val="hybridMultilevel"/>
    <w:tmpl w:val="6F2A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63B93"/>
    <w:multiLevelType w:val="hybridMultilevel"/>
    <w:tmpl w:val="DFB85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6D14BA"/>
    <w:multiLevelType w:val="hybridMultilevel"/>
    <w:tmpl w:val="90D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C2F21"/>
    <w:multiLevelType w:val="hybridMultilevel"/>
    <w:tmpl w:val="89480B0C"/>
    <w:lvl w:ilvl="0" w:tplc="0409000F">
      <w:start w:val="1"/>
      <w:numFmt w:val="decimal"/>
      <w:lvlText w:val="%1."/>
      <w:lvlJc w:val="left"/>
      <w:pPr>
        <w:tabs>
          <w:tab w:val="num" w:pos="720"/>
        </w:tabs>
        <w:ind w:left="720" w:hanging="360"/>
      </w:pPr>
      <w:rPr>
        <w:rFonts w:hint="default"/>
      </w:rPr>
    </w:lvl>
    <w:lvl w:ilvl="1" w:tplc="780246C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60D92"/>
    <w:multiLevelType w:val="hybridMultilevel"/>
    <w:tmpl w:val="BD4A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D3241"/>
    <w:multiLevelType w:val="hybridMultilevel"/>
    <w:tmpl w:val="47EA36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C40F47"/>
    <w:multiLevelType w:val="hybridMultilevel"/>
    <w:tmpl w:val="211E02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873D85"/>
    <w:multiLevelType w:val="hybridMultilevel"/>
    <w:tmpl w:val="AECE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8291D"/>
    <w:multiLevelType w:val="hybridMultilevel"/>
    <w:tmpl w:val="F7E47B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3A6F39"/>
    <w:multiLevelType w:val="hybridMultilevel"/>
    <w:tmpl w:val="6960EBE4"/>
    <w:lvl w:ilvl="0" w:tplc="B420C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B3A9D"/>
    <w:multiLevelType w:val="hybridMultilevel"/>
    <w:tmpl w:val="1EE47D3C"/>
    <w:lvl w:ilvl="0" w:tplc="04090001">
      <w:start w:val="1"/>
      <w:numFmt w:val="bullet"/>
      <w:lvlText w:val=""/>
      <w:lvlJc w:val="left"/>
      <w:pPr>
        <w:tabs>
          <w:tab w:val="num" w:pos="720"/>
        </w:tabs>
        <w:ind w:left="720" w:hanging="360"/>
      </w:pPr>
      <w:rPr>
        <w:rFonts w:ascii="Symbol" w:hAnsi="Symbol" w:hint="default"/>
      </w:rPr>
    </w:lvl>
    <w:lvl w:ilvl="1" w:tplc="6EFE7B1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043230"/>
    <w:multiLevelType w:val="hybridMultilevel"/>
    <w:tmpl w:val="54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8E66A4"/>
    <w:multiLevelType w:val="hybridMultilevel"/>
    <w:tmpl w:val="BA82B2CA"/>
    <w:lvl w:ilvl="0" w:tplc="B420C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4D0579AC"/>
    <w:multiLevelType w:val="hybridMultilevel"/>
    <w:tmpl w:val="EDF68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6109A8"/>
    <w:multiLevelType w:val="hybridMultilevel"/>
    <w:tmpl w:val="E3ACD206"/>
    <w:lvl w:ilvl="0" w:tplc="AF6E9C3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3BA4CAB"/>
    <w:multiLevelType w:val="hybridMultilevel"/>
    <w:tmpl w:val="2DBCE038"/>
    <w:lvl w:ilvl="0" w:tplc="49686B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993D98"/>
    <w:multiLevelType w:val="hybridMultilevel"/>
    <w:tmpl w:val="AB00A94E"/>
    <w:lvl w:ilvl="0" w:tplc="B420C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485E"/>
    <w:multiLevelType w:val="hybridMultilevel"/>
    <w:tmpl w:val="BFA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67E0D"/>
    <w:multiLevelType w:val="hybridMultilevel"/>
    <w:tmpl w:val="1820FF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8202DC"/>
    <w:multiLevelType w:val="hybridMultilevel"/>
    <w:tmpl w:val="B1B64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5E7840"/>
    <w:multiLevelType w:val="hybridMultilevel"/>
    <w:tmpl w:val="F2F8A5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D87BC7"/>
    <w:multiLevelType w:val="hybridMultilevel"/>
    <w:tmpl w:val="211E02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291FFB"/>
    <w:multiLevelType w:val="hybridMultilevel"/>
    <w:tmpl w:val="09F8A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DB0BF2"/>
    <w:multiLevelType w:val="hybridMultilevel"/>
    <w:tmpl w:val="468263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AE281E"/>
    <w:multiLevelType w:val="hybridMultilevel"/>
    <w:tmpl w:val="6936A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7A3831"/>
    <w:multiLevelType w:val="hybridMultilevel"/>
    <w:tmpl w:val="E616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C4F2E"/>
    <w:multiLevelType w:val="hybridMultilevel"/>
    <w:tmpl w:val="E616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F8337A"/>
    <w:multiLevelType w:val="hybridMultilevel"/>
    <w:tmpl w:val="F9FE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5"/>
  </w:num>
  <w:num w:numId="3">
    <w:abstractNumId w:val="30"/>
  </w:num>
  <w:num w:numId="4">
    <w:abstractNumId w:val="39"/>
  </w:num>
  <w:num w:numId="5">
    <w:abstractNumId w:val="22"/>
  </w:num>
  <w:num w:numId="6">
    <w:abstractNumId w:val="23"/>
  </w:num>
  <w:num w:numId="7">
    <w:abstractNumId w:val="46"/>
  </w:num>
  <w:num w:numId="8">
    <w:abstractNumId w:val="42"/>
  </w:num>
  <w:num w:numId="9">
    <w:abstractNumId w:val="19"/>
  </w:num>
  <w:num w:numId="10">
    <w:abstractNumId w:val="32"/>
  </w:num>
  <w:num w:numId="11">
    <w:abstractNumId w:val="25"/>
  </w:num>
  <w:num w:numId="12">
    <w:abstractNumId w:val="18"/>
  </w:num>
  <w:num w:numId="13">
    <w:abstractNumId w:val="9"/>
  </w:num>
  <w:num w:numId="14">
    <w:abstractNumId w:val="13"/>
  </w:num>
  <w:num w:numId="15">
    <w:abstractNumId w:val="11"/>
  </w:num>
  <w:num w:numId="16">
    <w:abstractNumId w:val="0"/>
  </w:num>
  <w:num w:numId="17">
    <w:abstractNumId w:val="1"/>
  </w:num>
  <w:num w:numId="18">
    <w:abstractNumId w:val="8"/>
  </w:num>
  <w:num w:numId="19">
    <w:abstractNumId w:val="15"/>
  </w:num>
  <w:num w:numId="20">
    <w:abstractNumId w:val="40"/>
  </w:num>
  <w:num w:numId="21">
    <w:abstractNumId w:val="12"/>
  </w:num>
  <w:num w:numId="22">
    <w:abstractNumId w:val="20"/>
  </w:num>
  <w:num w:numId="23">
    <w:abstractNumId w:val="28"/>
  </w:num>
  <w:num w:numId="24">
    <w:abstractNumId w:val="14"/>
  </w:num>
  <w:num w:numId="25">
    <w:abstractNumId w:val="36"/>
  </w:num>
  <w:num w:numId="26">
    <w:abstractNumId w:val="35"/>
  </w:num>
  <w:num w:numId="27">
    <w:abstractNumId w:val="27"/>
  </w:num>
  <w:num w:numId="28">
    <w:abstractNumId w:val="43"/>
  </w:num>
  <w:num w:numId="29">
    <w:abstractNumId w:val="21"/>
  </w:num>
  <w:num w:numId="30">
    <w:abstractNumId w:val="47"/>
  </w:num>
  <w:num w:numId="31">
    <w:abstractNumId w:val="2"/>
  </w:num>
  <w:num w:numId="32">
    <w:abstractNumId w:val="31"/>
  </w:num>
  <w:num w:numId="33">
    <w:abstractNumId w:val="16"/>
  </w:num>
  <w:num w:numId="34">
    <w:abstractNumId w:val="4"/>
  </w:num>
  <w:num w:numId="35">
    <w:abstractNumId w:val="7"/>
  </w:num>
  <w:num w:numId="36">
    <w:abstractNumId w:val="26"/>
  </w:num>
  <w:num w:numId="37">
    <w:abstractNumId w:val="38"/>
  </w:num>
  <w:num w:numId="38">
    <w:abstractNumId w:val="6"/>
  </w:num>
  <w:num w:numId="39">
    <w:abstractNumId w:val="37"/>
  </w:num>
  <w:num w:numId="40">
    <w:abstractNumId w:val="10"/>
  </w:num>
  <w:num w:numId="41">
    <w:abstractNumId w:val="41"/>
  </w:num>
  <w:num w:numId="42">
    <w:abstractNumId w:val="33"/>
  </w:num>
  <w:num w:numId="43">
    <w:abstractNumId w:val="45"/>
  </w:num>
  <w:num w:numId="44">
    <w:abstractNumId w:val="29"/>
  </w:num>
  <w:num w:numId="45">
    <w:abstractNumId w:val="17"/>
  </w:num>
  <w:num w:numId="46">
    <w:abstractNumId w:val="24"/>
  </w:num>
  <w:num w:numId="47">
    <w:abstractNumId w:val="44"/>
  </w:num>
  <w:num w:numId="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B8"/>
    <w:rsid w:val="00077BEC"/>
    <w:rsid w:val="00121D30"/>
    <w:rsid w:val="00156AE7"/>
    <w:rsid w:val="001615B6"/>
    <w:rsid w:val="002B0CF1"/>
    <w:rsid w:val="003450A1"/>
    <w:rsid w:val="003E5E5A"/>
    <w:rsid w:val="004056D2"/>
    <w:rsid w:val="005479A7"/>
    <w:rsid w:val="00574B01"/>
    <w:rsid w:val="005B7BF6"/>
    <w:rsid w:val="005E1DE2"/>
    <w:rsid w:val="00680752"/>
    <w:rsid w:val="00695BB8"/>
    <w:rsid w:val="006D6EBA"/>
    <w:rsid w:val="00774CD5"/>
    <w:rsid w:val="0081530C"/>
    <w:rsid w:val="00826EB4"/>
    <w:rsid w:val="008565F6"/>
    <w:rsid w:val="00914250"/>
    <w:rsid w:val="00942C49"/>
    <w:rsid w:val="009B1152"/>
    <w:rsid w:val="00A01F3F"/>
    <w:rsid w:val="00A7115D"/>
    <w:rsid w:val="00B1747D"/>
    <w:rsid w:val="00B616A1"/>
    <w:rsid w:val="00B829D4"/>
    <w:rsid w:val="00C5149C"/>
    <w:rsid w:val="00C730F2"/>
    <w:rsid w:val="00CA3A29"/>
    <w:rsid w:val="00CF1278"/>
    <w:rsid w:val="00CF6B09"/>
    <w:rsid w:val="00D1711D"/>
    <w:rsid w:val="00DB13AC"/>
    <w:rsid w:val="00E740BB"/>
    <w:rsid w:val="00FA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91F7"/>
  <w15:docId w15:val="{3848EE98-9B9C-49C7-8B85-3C059496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Dobbs, Alex (OSSE)</cp:lastModifiedBy>
  <cp:revision>2</cp:revision>
  <cp:lastPrinted>2016-07-06T16:06:00Z</cp:lastPrinted>
  <dcterms:created xsi:type="dcterms:W3CDTF">2019-07-09T13:34:00Z</dcterms:created>
  <dcterms:modified xsi:type="dcterms:W3CDTF">2019-07-09T13:34:00Z</dcterms:modified>
</cp:coreProperties>
</file>