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518B65B4" w14:textId="0F557C53" w:rsidR="000F62EA" w:rsidRPr="00511BAC" w:rsidRDefault="000F62EA" w:rsidP="000F62EA">
      <w:pPr>
        <w:pStyle w:val="Header"/>
        <w:jc w:val="center"/>
        <w:rPr>
          <w:b/>
          <w:sz w:val="22"/>
          <w:szCs w:val="22"/>
        </w:rPr>
      </w:pPr>
      <w:r w:rsidRPr="00511BAC">
        <w:rPr>
          <w:b/>
          <w:sz w:val="22"/>
          <w:lang w:eastAsia="zh-CN" w:bidi="zh-CN" w:val="zh-CN"/>
        </w:rPr>
        <w:t xml:space="preserve">NAEP 2022 年家长/监护人通知函</w:t>
      </w:r>
    </w:p>
    <w:p xmlns:w="http://schemas.openxmlformats.org/wordprocessingml/2006/main" w14:paraId="6BC97FF5" w14:textId="4EBA2A0B" w:rsidR="001A1B9C" w:rsidRPr="00511BAC" w:rsidRDefault="001A1B9C" w:rsidP="000F62EA">
      <w:pPr>
        <w:pStyle w:val="Header"/>
        <w:jc w:val="center"/>
        <w:rPr>
          <w:b/>
          <w:sz w:val="22"/>
          <w:szCs w:val="22"/>
        </w:rPr>
      </w:pPr>
      <w:r w:rsidRPr="00511BAC">
        <w:rPr>
          <w:b/>
          <w:sz w:val="22"/>
          <w:lang w:eastAsia="zh-CN" w:bidi="zh-CN" w:val="zh-CN"/>
        </w:rPr>
        <w:t xml:space="preserve">数学和阅读评估</w:t>
      </w:r>
    </w:p>
    <w:p xmlns:w="http://schemas.openxmlformats.org/wordprocessingml/2006/main" w14:paraId="2C3EC47B" w14:textId="77777777" w:rsidR="000F62EA" w:rsidRPr="00511BAC" w:rsidRDefault="000F62EA" w:rsidP="000F62EA">
      <w:pPr>
        <w:spacing w:after="0"/>
        <w:jc w:val="center"/>
        <w:rPr>
          <w:rFonts w:ascii="Times New Roman" w:hAnsi="Times New Roman" w:cs="Times New Roman"/>
          <w:color w:val="FF0000"/>
          <w:sz w:val="22"/>
          <w:szCs w:val="22"/>
        </w:rPr>
      </w:pPr>
      <w:r w:rsidRPr="00511BAC">
        <w:rPr>
          <w:color w:val="FF0000"/>
          <w:sz w:val="22"/>
          <w:lang w:eastAsia="zh-CN" w:bidi="zh-CN" w:val="zh-CN"/>
        </w:rPr>
        <w:t xml:space="preserve">(School Letterhead)</w:t>
      </w:r>
    </w:p>
    <w:p xmlns:w="http://schemas.openxmlformats.org/wordprocessingml/2006/main" w14:paraId="7F045A80" w14:textId="77777777" w:rsidR="000F62EA" w:rsidRPr="00511BAC" w:rsidRDefault="000F62EA" w:rsidP="000F62EA">
      <w:pPr>
        <w:spacing w:after="0"/>
        <w:jc w:val="center"/>
        <w:rPr>
          <w:rFonts w:ascii="Times New Roman" w:hAnsi="Times New Roman" w:cs="Times New Roman"/>
          <w:b/>
          <w:color w:val="FF0000"/>
          <w:sz w:val="22"/>
          <w:szCs w:val="22"/>
        </w:rPr>
      </w:pPr>
      <w:r w:rsidRPr="00511BAC">
        <w:rPr>
          <w:b/>
          <w:color w:val="FF0000"/>
          <w:sz w:val="22"/>
          <w:lang w:eastAsia="zh-CN" w:bidi="zh-CN" w:val="zh-CN"/>
        </w:rPr>
        <w:t xml:space="preserve">(Insert Date Here)</w:t>
      </w:r>
    </w:p>
    <w:p xmlns:w="http://schemas.openxmlformats.org/wordprocessingml/2006/main" w14:paraId="6510ED10"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eastAsia="zh-CN" w:bidi="zh-CN" w:val="zh-CN"/>
        </w:rPr>
        <w:t xml:space="preserve">尊敬的家长或监护人：</w:t>
      </w:r>
    </w:p>
    <w:p xmlns:w="http://schemas.openxmlformats.org/wordprocessingml/2006/main" w14:paraId="556375B9"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63A81E29" w14:textId="54A4F741" w:rsidR="000F62EA" w:rsidRPr="00511BAC" w:rsidRDefault="000F62EA" w:rsidP="000F62EA">
      <w:pPr>
        <w:spacing w:after="0" w:line="240" w:lineRule="auto"/>
        <w:rPr>
          <w:rFonts w:ascii="Times New Roman" w:hAnsi="Times New Roman" w:cs="Times New Roman"/>
          <w:sz w:val="22"/>
          <w:szCs w:val="22"/>
        </w:rPr>
      </w:pPr>
      <w:r w:rsidRPr="00511BAC">
        <w:rPr>
          <w:color w:val="FF0000"/>
          <w:sz w:val="22"/>
          <w:lang w:eastAsia="zh-CN" w:bidi="zh-CN" w:val="zh-CN"/>
        </w:rPr>
        <w:t xml:space="preserve">(School name)</w:t>
      </w:r>
      <w:r w:rsidRPr="00511BAC">
        <w:rPr>
          <w:sz w:val="22"/>
          <w:lang w:eastAsia="zh-CN" w:bidi="zh-CN" w:val="zh-CN"/>
        </w:rPr>
        <w:t xml:space="preserve"> 将于 </w:t>
      </w:r>
      <w:r w:rsidRPr="00511BAC">
        <w:rPr>
          <w:color w:val="FF0000"/>
          <w:sz w:val="22"/>
          <w:lang w:eastAsia="zh-CN" w:bidi="zh-CN" w:val="zh-CN"/>
        </w:rPr>
        <w:t xml:space="preserve">(date)</w:t>
      </w:r>
      <w:r w:rsidRPr="00511BAC">
        <w:rPr>
          <w:sz w:val="22"/>
          <w:lang w:eastAsia="zh-CN" w:bidi="zh-CN" w:val="zh-CN"/>
        </w:rPr>
        <w:t xml:space="preserve"> 开展全国教育进展评估 (NAEP)。NAEP 为在全国范围内具有代表性和持续性的评估，对学生各学科知识和能力进行测评。NAEP，因其为全国范围内普遍成绩衡量的标准，而与我们的州级评估有所不同。该评估由美国教育部 (US Department of Education) 下属的国家教育统计中心 (National Center for Education Statistics) 管理。这些结果以《国家成绩单》(Nation’s Report Card) 的形式发布，为教育工作者、家长、政策制定者和公众提供有关学生成绩的信息。</w:t>
      </w:r>
    </w:p>
    <w:p xmlns:w="http://schemas.openxmlformats.org/wordprocessingml/2006/main" w14:paraId="4399F093"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03AEFD8A" w14:textId="0285B13E" w:rsidR="000F62EA" w:rsidRPr="00511BAC" w:rsidRDefault="000F62EA" w:rsidP="000F62EA">
      <w:pPr>
        <w:pStyle w:val="BodyText"/>
        <w:rPr>
          <w:sz w:val="22"/>
          <w:szCs w:val="22"/>
        </w:rPr>
      </w:pPr>
      <w:r w:rsidRPr="00511BAC">
        <w:rPr>
          <w:sz w:val="22"/>
          <w:lang w:eastAsia="zh-CN" w:bidi="zh-CN" w:val="zh-CN"/>
        </w:rPr>
        <w:t xml:space="preserve">您的孩子 </w:t>
      </w:r>
      <w:r w:rsidRPr="00511BAC">
        <w:rPr>
          <w:color w:val="FF0000"/>
          <w:sz w:val="22"/>
          <w:lang w:eastAsia="zh-CN" w:bidi="zh-CN" w:val="zh-CN"/>
        </w:rPr>
        <w:t xml:space="preserve">(will/may)</w:t>
      </w:r>
      <w:r w:rsidRPr="00511BAC">
        <w:rPr>
          <w:sz w:val="22"/>
          <w:lang w:eastAsia="zh-CN" w:bidi="zh-CN" w:val="zh-CN"/>
        </w:rPr>
        <w:t xml:space="preserve"> 参加一个数学或阅读评估.除回答学科领域问题外，学生还自愿完成 NAEP 调研。问卷。这些问题会为有关参与学生的教育经历和课堂内外学习机会提供宝贵信息。有关 NAEP 调研问卷的更多信息，可在网站 </w:t>
      </w:r>
      <w:hyperlink r:id="rId10" w:history="1">
        <w:r w:rsidRPr="00511BAC">
          <w:rPr>
            <w:rStyle w:val="Hyperlink"/>
            <w:sz w:val="22"/>
            <w:lang w:eastAsia="zh-CN" w:bidi="zh-CN" w:val="zh-CN"/>
          </w:rPr>
          <w:t xml:space="preserve">nces.ed.gov/nationsreportcard/parents</w:t>
        </w:r>
      </w:hyperlink>
      <w:r w:rsidRPr="00511BAC">
        <w:rPr>
          <w:sz w:val="22"/>
          <w:lang w:eastAsia="zh-CN" w:bidi="zh-CN" w:val="zh-CN"/>
        </w:rPr>
        <w:t xml:space="preserve"> “测试有哪些问题？”(What Questions Are on the Test?) 一栏下找到</w:t>
      </w:r>
    </w:p>
    <w:p xmlns:w="http://schemas.openxmlformats.org/wordprocessingml/2006/main" w14:paraId="6B414B35" w14:textId="77777777" w:rsidR="000F62EA" w:rsidRPr="00511BAC" w:rsidRDefault="000F62EA" w:rsidP="000F62EA">
      <w:pPr>
        <w:pStyle w:val="BodyText"/>
        <w:rPr>
          <w:sz w:val="22"/>
          <w:szCs w:val="22"/>
        </w:rPr>
      </w:pPr>
    </w:p>
    <w:p xmlns:w="http://schemas.openxmlformats.org/wordprocessingml/2006/main" w14:paraId="42EF134F" w14:textId="13146C15" w:rsidR="000F62EA" w:rsidRPr="00511BAC" w:rsidRDefault="000F62EA" w:rsidP="000F62EA">
      <w:pPr>
        <w:pStyle w:val="BodyText"/>
        <w:rPr>
          <w:sz w:val="22"/>
          <w:szCs w:val="22"/>
        </w:rPr>
      </w:pPr>
      <w:r w:rsidRPr="00511BAC">
        <w:rPr>
          <w:sz w:val="22"/>
          <w:lang w:eastAsia="zh-CN" w:bidi="zh-CN" w:val="zh-CN"/>
        </w:rPr>
        <w:t xml:space="preserve">对大多数学生来说，此评估大约需要 2 个小时，其中包括过渡时间、指示和完成调研问卷。</w:t>
      </w:r>
    </w:p>
    <w:p xmlns:w="http://schemas.openxmlformats.org/wordprocessingml/2006/main" w14:paraId="68C49CA2" w14:textId="77777777" w:rsidR="000F62EA" w:rsidRPr="00511BAC" w:rsidRDefault="000F62EA" w:rsidP="000F62EA">
      <w:pPr>
        <w:pStyle w:val="BodyText"/>
        <w:rPr>
          <w:sz w:val="22"/>
          <w:szCs w:val="22"/>
        </w:rPr>
      </w:pPr>
    </w:p>
    <w:p xmlns:w="http://schemas.openxmlformats.org/wordprocessingml/2006/main" w14:paraId="59B9D202" w14:textId="77777777" w:rsidR="000F62EA" w:rsidRPr="00511BAC" w:rsidRDefault="000F62EA" w:rsidP="000F62EA">
      <w:pPr>
        <w:pStyle w:val="NoSpacing"/>
        <w:rPr>
          <w:rFonts w:ascii="Times New Roman" w:hAnsi="Times New Roman"/>
          <w:sz w:val="22"/>
          <w:szCs w:val="22"/>
        </w:rPr>
      </w:pPr>
      <w:r w:rsidRPr="00511BAC">
        <w:rPr>
          <w:b/>
          <w:sz w:val="22"/>
          <w:lang w:eastAsia="zh-CN" w:bidi="zh-CN" w:val="zh-CN"/>
        </w:rPr>
        <w:t xml:space="preserve">收集的信息仅用于统计目的。</w:t>
      </w:r>
    </w:p>
    <w:p xmlns:w="http://schemas.openxmlformats.org/wordprocessingml/2006/main" w14:paraId="48BA8ACA" w14:textId="77777777" w:rsidR="000F62EA" w:rsidRPr="00511BAC" w:rsidRDefault="000F62EA" w:rsidP="000F62EA">
      <w:pPr>
        <w:pStyle w:val="NoSpacing"/>
        <w:numPr>
          <w:ilvl w:val="0"/>
          <w:numId w:val="1"/>
        </w:numPr>
        <w:rPr>
          <w:rFonts w:ascii="Times New Roman" w:hAnsi="Times New Roman"/>
          <w:sz w:val="22"/>
          <w:szCs w:val="22"/>
        </w:rPr>
      </w:pPr>
      <w:r w:rsidRPr="00511BAC">
        <w:rPr>
          <w:sz w:val="22"/>
          <w:lang w:eastAsia="zh-CN" w:bidi="zh-CN" w:val="zh-CN"/>
        </w:rPr>
        <w:t xml:space="preserve">您孩子的成绩</w:t>
      </w:r>
      <w:r w:rsidRPr="00511BAC">
        <w:rPr>
          <w:u w:val="single"/>
          <w:sz w:val="22"/>
          <w:lang w:eastAsia="zh-CN" w:bidi="zh-CN" w:val="zh-CN"/>
        </w:rPr>
        <w:t xml:space="preserve">不会</w:t>
      </w:r>
      <w:r w:rsidRPr="00511BAC">
        <w:rPr>
          <w:sz w:val="22"/>
          <w:lang w:eastAsia="zh-CN" w:bidi="zh-CN" w:val="zh-CN"/>
        </w:rPr>
        <w:t xml:space="preserve">受到影响。</w:t>
      </w:r>
    </w:p>
    <w:p xmlns:w="http://schemas.openxmlformats.org/wordprocessingml/2006/main" w14:paraId="376B4F16" w14:textId="77777777" w:rsidR="000F62EA" w:rsidRPr="00511BAC" w:rsidRDefault="000F62EA" w:rsidP="000F62EA">
      <w:pPr>
        <w:pStyle w:val="NoSpacing"/>
        <w:numPr>
          <w:ilvl w:val="0"/>
          <w:numId w:val="1"/>
        </w:numPr>
        <w:rPr>
          <w:rFonts w:ascii="Times New Roman" w:hAnsi="Times New Roman"/>
          <w:sz w:val="22"/>
          <w:szCs w:val="22"/>
        </w:rPr>
      </w:pPr>
      <w:r w:rsidRPr="00511BAC">
        <w:rPr>
          <w:sz w:val="22"/>
          <w:lang w:eastAsia="zh-CN" w:bidi="zh-CN" w:val="zh-CN"/>
        </w:rPr>
        <w:t xml:space="preserve">学生可以任何原因结束评估，无需完成测评，并可以跳过任何问题。</w:t>
      </w:r>
    </w:p>
    <w:p xmlns:w="http://schemas.openxmlformats.org/wordprocessingml/2006/main" w14:paraId="2AC5C175" w14:textId="77777777" w:rsidR="000F62EA" w:rsidRPr="00511BAC" w:rsidRDefault="000F62EA" w:rsidP="000F62EA">
      <w:pPr>
        <w:pStyle w:val="NoSpacing"/>
        <w:numPr>
          <w:ilvl w:val="0"/>
          <w:numId w:val="1"/>
        </w:numPr>
        <w:rPr>
          <w:rFonts w:ascii="Times New Roman" w:hAnsi="Times New Roman"/>
          <w:color w:val="FF0000"/>
          <w:sz w:val="22"/>
          <w:szCs w:val="22"/>
        </w:rPr>
      </w:pPr>
      <w:r w:rsidRPr="00511BAC">
        <w:rPr>
          <w:sz w:val="22"/>
          <w:lang w:eastAsia="zh-CN" w:bidi="zh-CN" w:val="zh-CN"/>
        </w:rPr>
        <w:t xml:space="preserve">虽然评估为自愿性质，但 NAEP 依赖学生的参与来帮助政策制定者改善教育。但是，如果您不希望您的孩子参加测评，请在</w:t>
      </w:r>
      <w:r w:rsidRPr="00511BAC">
        <w:rPr>
          <w:color w:val="FF0000"/>
          <w:sz w:val="22"/>
          <w:lang w:eastAsia="zh-CN" w:bidi="zh-CN" w:val="zh-CN"/>
        </w:rPr>
        <w:t xml:space="preserve">(date)</w:t>
      </w:r>
      <w:r w:rsidRPr="00511BAC">
        <w:rPr>
          <w:sz w:val="22"/>
          <w:lang w:eastAsia="zh-CN" w:bidi="zh-CN" w:val="zh-CN"/>
        </w:rPr>
        <w:t xml:space="preserve"> 之前以书面形式通知我。</w:t>
      </w:r>
    </w:p>
    <w:p xmlns:w="http://schemas.openxmlformats.org/wordprocessingml/2006/main" w14:paraId="7F9B5D66" w14:textId="77777777" w:rsidR="000F62EA" w:rsidRPr="00511BAC" w:rsidRDefault="000F62EA" w:rsidP="000F62EA">
      <w:pPr>
        <w:pStyle w:val="BodyText"/>
        <w:rPr>
          <w:sz w:val="22"/>
          <w:szCs w:val="22"/>
        </w:rPr>
      </w:pPr>
    </w:p>
    <w:p xmlns:w="http://schemas.openxmlformats.org/wordprocessingml/2006/main" w14:paraId="065AFF3B" w14:textId="5DED520A" w:rsidR="000F62EA" w:rsidRPr="00511BAC" w:rsidRDefault="000F62EA" w:rsidP="000F62EA">
      <w:pPr>
        <w:pStyle w:val="BodyText"/>
        <w:rPr>
          <w:sz w:val="22"/>
          <w:szCs w:val="22"/>
        </w:rPr>
      </w:pPr>
      <w:r w:rsidRPr="00511BAC">
        <w:rPr>
          <w:sz w:val="22"/>
          <w:lang w:eastAsia="zh-CN" w:bidi="zh-CN" w:val="zh-CN"/>
        </w:rPr>
        <w:t xml:space="preserve">无需为准备参加 NAEP 而学习，但请鼓励您的孩子尽其所能。参加 NAEP 对您和您的孩子意味着什么，对此进行了解释的小册子可在此网址 </w:t>
      </w:r>
      <w:hyperlink r:id="rId11" w:history="1">
        <w:r w:rsidRPr="00511BAC">
          <w:rPr>
            <w:rStyle w:val="Hyperlink"/>
            <w:sz w:val="22"/>
            <w:lang w:eastAsia="zh-CN" w:bidi="zh-CN" w:val="zh-CN"/>
          </w:rPr>
          <w:t xml:space="preserve">nces.ed.gov/nationsreportcard/pdf/parents/2012469.pdf</w:t>
        </w:r>
      </w:hyperlink>
      <w:r w:rsidRPr="00511BAC">
        <w:rPr>
          <w:sz w:val="22"/>
          <w:lang w:eastAsia="zh-CN" w:bidi="zh-CN" w:val="zh-CN"/>
        </w:rPr>
        <w:t xml:space="preserve"> 查看。如果您有任何问题，请通过</w:t>
      </w:r>
      <w:r w:rsidRPr="00511BAC">
        <w:rPr>
          <w:color w:val="FF0000"/>
          <w:sz w:val="22"/>
          <w:lang w:eastAsia="zh-CN" w:bidi="zh-CN" w:val="zh-CN"/>
        </w:rPr>
        <w:t xml:space="preserve">(telephone number)</w:t>
      </w:r>
      <w:r w:rsidRPr="00511BAC">
        <w:rPr>
          <w:sz w:val="22"/>
          <w:lang w:eastAsia="zh-CN" w:bidi="zh-CN" w:val="zh-CN"/>
        </w:rPr>
        <w:t xml:space="preserve"> 或 </w:t>
      </w:r>
      <w:r w:rsidRPr="00511BAC">
        <w:rPr>
          <w:color w:val="FF0000"/>
          <w:sz w:val="22"/>
          <w:lang w:eastAsia="zh-CN" w:bidi="zh-CN" w:val="zh-CN"/>
        </w:rPr>
        <w:t xml:space="preserve">(email address) </w:t>
      </w:r>
      <w:r w:rsidRPr="00511BAC">
        <w:rPr>
          <w:sz w:val="22"/>
          <w:lang w:eastAsia="zh-CN" w:bidi="zh-CN" w:val="zh-CN"/>
        </w:rPr>
        <w:t xml:space="preserve">联系 </w:t>
      </w:r>
      <w:r w:rsidRPr="00511BAC">
        <w:rPr>
          <w:color w:val="FF0000"/>
          <w:sz w:val="22"/>
          <w:lang w:eastAsia="zh-CN" w:bidi="zh-CN" w:val="zh-CN"/>
        </w:rPr>
        <w:t xml:space="preserve">(name)</w:t>
      </w:r>
      <w:r w:rsidRPr="00511BAC">
        <w:rPr>
          <w:sz w:val="22"/>
          <w:lang w:eastAsia="zh-CN" w:bidi="zh-CN" w:val="zh-CN"/>
        </w:rPr>
        <w:t xml:space="preserve">。</w:t>
      </w:r>
    </w:p>
    <w:p xmlns:w="http://schemas.openxmlformats.org/wordprocessingml/2006/main" w14:paraId="6BFE2092" w14:textId="77777777" w:rsidR="000F62EA" w:rsidRPr="00511BAC" w:rsidRDefault="000F62EA" w:rsidP="000F62EA">
      <w:pPr>
        <w:pStyle w:val="BodyText"/>
        <w:rPr>
          <w:sz w:val="22"/>
          <w:szCs w:val="22"/>
        </w:rPr>
      </w:pPr>
    </w:p>
    <w:p xmlns:w="http://schemas.openxmlformats.org/wordprocessingml/2006/main" w14:paraId="0F346C57"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eastAsia="zh-CN" w:bidi="zh-CN" w:val="zh-CN"/>
        </w:rPr>
        <w:t xml:space="preserve">对我们的学校参与 NAEP，我们倍感高兴。我们相信，</w:t>
      </w:r>
      <w:r w:rsidRPr="00511BAC">
        <w:rPr>
          <w:color w:val="FF0000"/>
          <w:sz w:val="22"/>
          <w:lang w:eastAsia="zh-CN" w:bidi="zh-CN" w:val="zh-CN"/>
        </w:rPr>
        <w:t xml:space="preserve">(school name)</w:t>
      </w:r>
      <w:r w:rsidRPr="00511BAC">
        <w:rPr>
          <w:sz w:val="22"/>
          <w:lang w:eastAsia="zh-CN" w:bidi="zh-CN" w:val="zh-CN"/>
        </w:rPr>
        <w:t xml:space="preserve"> 的学生将展示我们国家学生的知识和能力。</w:t>
      </w:r>
    </w:p>
    <w:p xmlns:w="http://schemas.openxmlformats.org/wordprocessingml/2006/main" w14:paraId="692CFD46"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7DFD650E"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eastAsia="zh-CN" w:bidi="zh-CN" w:val="zh-CN"/>
        </w:rPr>
        <w:t xml:space="preserve">此致，</w:t>
      </w:r>
    </w:p>
    <w:p xmlns:w="http://schemas.openxmlformats.org/wordprocessingml/2006/main" w14:paraId="7D1AC93C"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07A70C72" w14:textId="77777777" w:rsidR="000F62EA" w:rsidRPr="00511BAC" w:rsidRDefault="000F62EA" w:rsidP="000F62EA">
      <w:pPr>
        <w:pStyle w:val="NoSpacing"/>
        <w:rPr>
          <w:rFonts w:ascii="Times New Roman" w:hAnsi="Times New Roman"/>
          <w:sz w:val="22"/>
          <w:szCs w:val="22"/>
        </w:rPr>
      </w:pPr>
    </w:p>
    <w:p xmlns:w="http://schemas.openxmlformats.org/wordprocessingml/2006/main" w14:paraId="2E951874" w14:textId="77777777" w:rsidR="000F62EA" w:rsidRPr="00511BAC" w:rsidRDefault="000F62EA" w:rsidP="000F62EA">
      <w:pPr>
        <w:spacing w:after="0" w:line="240" w:lineRule="auto"/>
        <w:rPr>
          <w:rFonts w:ascii="Times New Roman" w:hAnsi="Times New Roman" w:cs="Times New Roman"/>
          <w:color w:val="FF0000"/>
          <w:sz w:val="22"/>
          <w:szCs w:val="22"/>
        </w:rPr>
      </w:pPr>
      <w:r w:rsidRPr="00511BAC">
        <w:rPr>
          <w:color w:val="FF0000"/>
          <w:sz w:val="22"/>
          <w:lang w:eastAsia="zh-CN" w:bidi="zh-CN" w:val="zh-CN"/>
        </w:rPr>
        <w:t xml:space="preserve">(School Principal’s Name)</w:t>
      </w:r>
    </w:p>
    <w:p xmlns:w="http://schemas.openxmlformats.org/wordprocessingml/2006/main" w14:paraId="28D7E5F8" w14:textId="77777777" w:rsidR="000F62EA" w:rsidRPr="00A83DF5" w:rsidRDefault="000F62EA" w:rsidP="000F62EA">
      <w:pPr>
        <w:spacing w:after="0" w:line="240" w:lineRule="auto"/>
        <w:rPr>
          <w:rFonts w:ascii="Times New Roman" w:hAnsi="Times New Roman" w:cs="Times New Roman"/>
          <w:color w:val="FF0000"/>
        </w:rPr>
      </w:pPr>
    </w:p>
    <w:p xmlns:w="http://schemas.openxmlformats.org/wordprocessingml/2006/main" w14:paraId="7D9E2E09" w14:textId="77777777" w:rsidR="005142DA" w:rsidRDefault="000F62EA">
      <w:r w:rsidRPr="0048194B">
        <w:rPr>
          <w:i/>
          <w:sz w:val="18"/>
          <w:lang w:eastAsia="zh-CN" w:bidi="zh-CN" w:val="zh-CN"/>
        </w:rPr>
        <w:t xml:space="preserve">国家教育统计中心 (NCES) 根据《国家教育进步评估授权法》(National Assessment of Educational Progress Authorization Act)（《美国法典》 U.S.C. 第 20 篇第 9622 节）授权开展NAEP，并根据《家庭教育权利和隐私法》(FERPA) (《联邦规则汇编》(CFR) 第 34 篇第 99.31(a)(3)(iii) 和 99.35 节）从教育机构或院校收集学生的教育记录，用于评估联邦支持的教育计划。参与者提供的所有信息只能用于统计目的，不得以可识别的形式为任何其他目的进行披露或使用，除非法律要求（U.S.C. 第 20 章第 9573 节和 U.S.C. 第 6 章第151 节）。根据法律规定，NCES 的每一位员工以及 NCES 的每一位代理人，如承包商和 NAEP 协调员，都已宣誓，如果他/她故意披露参与者的任何可识别信息，其将被处以最高 5 年监禁、最高 $25 万美元罚款，或两者兼而有之。联邦雇员和承包商将根据《2015 年网络安全加强法》(Cybersecurity Enhancement Act of 2015)，对参与者信息的电子提交进行病毒、恶意软件和其他威胁的监控。收集到的信息将被合并到各受访者身上，以产生统计报告。</w:t>
      </w:r>
    </w:p>
    <w:sectPr xmlns:w="http://schemas.openxmlformats.org/wordprocessingml/2006/main" w:rsidR="005142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AFE9" w14:textId="77777777" w:rsidR="008D4198" w:rsidRDefault="008D4198" w:rsidP="00D27C43">
      <w:pPr>
        <w:spacing w:after="0" w:line="240" w:lineRule="auto"/>
      </w:pPr>
      <w:r>
        <w:separator/>
      </w:r>
    </w:p>
  </w:endnote>
  <w:endnote w:type="continuationSeparator" w:id="0">
    <w:p w14:paraId="364690AB" w14:textId="77777777" w:rsidR="008D4198" w:rsidRDefault="008D4198" w:rsidP="00D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201CD45" w14:textId="77777777" w:rsidR="00D27C43" w:rsidRDefault="00D27C43">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F08F4BE" w14:textId="77777777" w:rsidR="00D27C43" w:rsidRDefault="00D27C43">
    <w:pPr>
      <w:pStyle w:val="Footer"/>
    </w:pP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A9E9630" w14:textId="77777777" w:rsidR="00D27C43" w:rsidRDefault="00D27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8A1C" w14:textId="77777777" w:rsidR="008D4198" w:rsidRDefault="008D4198" w:rsidP="00D27C43">
      <w:pPr>
        <w:spacing w:after="0" w:line="240" w:lineRule="auto"/>
      </w:pPr>
      <w:r>
        <w:separator/>
      </w:r>
    </w:p>
  </w:footnote>
  <w:footnote w:type="continuationSeparator" w:id="0">
    <w:p w14:paraId="2F7BEB30" w14:textId="77777777" w:rsidR="008D4198" w:rsidRDefault="008D4198" w:rsidP="00D27C43">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5ED6E65" w14:textId="5167B778" w:rsidR="00D27C43" w:rsidRDefault="00D27C43">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CF3B87F" w14:textId="12F66185" w:rsidR="00D27C43" w:rsidRDefault="00D27C43">
    <w:pPr>
      <w:pStyle w:val="Head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650D6F1" w14:textId="3E0142AD" w:rsidR="00D27C43" w:rsidRDefault="00D27C43">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13555662"/>
    <w:multiLevelType w:val="hybridMultilevel"/>
    <w:tmpl w:val="83AC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EA"/>
    <w:rsid w:val="00091030"/>
    <w:rsid w:val="000F62EA"/>
    <w:rsid w:val="0014624A"/>
    <w:rsid w:val="00195D5E"/>
    <w:rsid w:val="001A1B9C"/>
    <w:rsid w:val="001E69A0"/>
    <w:rsid w:val="002B7F1D"/>
    <w:rsid w:val="003E0808"/>
    <w:rsid w:val="00427607"/>
    <w:rsid w:val="00511BAC"/>
    <w:rsid w:val="00552AAC"/>
    <w:rsid w:val="005734C1"/>
    <w:rsid w:val="005A137D"/>
    <w:rsid w:val="007A69B4"/>
    <w:rsid w:val="0087787E"/>
    <w:rsid w:val="008D4198"/>
    <w:rsid w:val="008F37BB"/>
    <w:rsid w:val="00911D68"/>
    <w:rsid w:val="00930414"/>
    <w:rsid w:val="009A459A"/>
    <w:rsid w:val="00A02F9A"/>
    <w:rsid w:val="00A16F87"/>
    <w:rsid w:val="00A37871"/>
    <w:rsid w:val="00BC0207"/>
    <w:rsid w:val="00CD57C4"/>
    <w:rsid w:val="00D27C43"/>
    <w:rsid w:val="00E31822"/>
    <w:rsid w:val="00E447ED"/>
    <w:rsid w:val="00E7489D"/>
    <w:rsid w:val="00F329D4"/>
    <w:rsid w:val="00F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4E95C"/>
  <w15:chartTrackingRefBased/>
  <w15:docId w15:val="{8BA956CA-976A-4C64-BC9A-B3DA918FA0E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EA"/>
    <w:pPr>
      <w:spacing w:after="120"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2EA"/>
    <w:rPr>
      <w:color w:val="0563C1" w:themeColor="hyperlink"/>
      <w:u w:val="single"/>
    </w:rPr>
  </w:style>
  <w:style w:type="paragraph" w:styleId="NoSpacing">
    <w:name w:val="No Spacing"/>
    <w:uiPriority w:val="1"/>
    <w:qFormat/>
    <w:rsid w:val="000F62EA"/>
    <w:pPr>
      <w:spacing w:after="0" w:line="240" w:lineRule="auto"/>
    </w:pPr>
    <w:rPr>
      <w:rFonts w:eastAsiaTheme="minorEastAsia"/>
      <w:sz w:val="21"/>
      <w:szCs w:val="21"/>
    </w:rPr>
  </w:style>
  <w:style w:type="paragraph" w:styleId="Header">
    <w:name w:val="header"/>
    <w:basedOn w:val="Normal"/>
    <w:link w:val="HeaderChar"/>
    <w:uiPriority w:val="99"/>
    <w:unhideWhenUsed/>
    <w:rsid w:val="000F62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F62EA"/>
    <w:rPr>
      <w:rFonts w:ascii="Times New Roman" w:eastAsia="Times New Roman" w:hAnsi="Times New Roman" w:cs="Times New Roman"/>
      <w:sz w:val="24"/>
      <w:szCs w:val="24"/>
    </w:rPr>
  </w:style>
  <w:style w:type="paragraph" w:styleId="BodyText">
    <w:name w:val="Body Text"/>
    <w:basedOn w:val="Normal"/>
    <w:link w:val="BodyTextChar"/>
    <w:unhideWhenUsed/>
    <w:rsid w:val="000F62EA"/>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F62EA"/>
    <w:rPr>
      <w:rFonts w:ascii="Times New Roman" w:eastAsia="Times New Roman" w:hAnsi="Times New Roman" w:cs="Times New Roman"/>
      <w:sz w:val="21"/>
      <w:szCs w:val="24"/>
    </w:rPr>
  </w:style>
  <w:style w:type="paragraph" w:styleId="Footer">
    <w:name w:val="footer"/>
    <w:basedOn w:val="Normal"/>
    <w:link w:val="FooterChar"/>
    <w:uiPriority w:val="99"/>
    <w:unhideWhenUsed/>
    <w:rsid w:val="00D2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43"/>
    <w:rPr>
      <w:rFonts w:eastAsiaTheme="minorEastAsia"/>
      <w:sz w:val="21"/>
      <w:szCs w:val="21"/>
    </w:rPr>
  </w:style>
  <w:style w:type="character" w:styleId="CommentReference">
    <w:name w:val="annotation reference"/>
    <w:basedOn w:val="DefaultParagraphFont"/>
    <w:uiPriority w:val="99"/>
    <w:semiHidden/>
    <w:unhideWhenUsed/>
    <w:rsid w:val="00E7489D"/>
    <w:rPr>
      <w:sz w:val="16"/>
      <w:szCs w:val="16"/>
    </w:rPr>
  </w:style>
  <w:style w:type="paragraph" w:styleId="CommentText">
    <w:name w:val="annotation text"/>
    <w:basedOn w:val="Normal"/>
    <w:link w:val="CommentTextChar"/>
    <w:uiPriority w:val="99"/>
    <w:semiHidden/>
    <w:unhideWhenUsed/>
    <w:rsid w:val="00E7489D"/>
    <w:pPr>
      <w:spacing w:line="240" w:lineRule="auto"/>
    </w:pPr>
    <w:rPr>
      <w:sz w:val="20"/>
      <w:szCs w:val="20"/>
    </w:rPr>
  </w:style>
  <w:style w:type="character" w:customStyle="1" w:styleId="CommentTextChar">
    <w:name w:val="Comment Text Char"/>
    <w:basedOn w:val="DefaultParagraphFont"/>
    <w:link w:val="CommentText"/>
    <w:uiPriority w:val="99"/>
    <w:semiHidden/>
    <w:rsid w:val="00E748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489D"/>
    <w:rPr>
      <w:b/>
      <w:bCs/>
    </w:rPr>
  </w:style>
  <w:style w:type="character" w:customStyle="1" w:styleId="CommentSubjectChar">
    <w:name w:val="Comment Subject Char"/>
    <w:basedOn w:val="CommentTextChar"/>
    <w:link w:val="CommentSubject"/>
    <w:uiPriority w:val="99"/>
    <w:semiHidden/>
    <w:rsid w:val="00E7489D"/>
    <w:rPr>
      <w:rFonts w:eastAsiaTheme="minorEastAsia"/>
      <w:b/>
      <w:bCs/>
      <w:sz w:val="20"/>
      <w:szCs w:val="20"/>
    </w:rPr>
  </w:style>
  <w:style w:type="paragraph" w:styleId="BalloonText">
    <w:name w:val="Balloon Text"/>
    <w:basedOn w:val="Normal"/>
    <w:link w:val="BalloonTextChar"/>
    <w:uiPriority w:val="99"/>
    <w:semiHidden/>
    <w:unhideWhenUsed/>
    <w:rsid w:val="00E7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9D"/>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D2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nces.ed.gov/nationsreportcard/pdf/parents/2012469.pdf" TargetMode="External" /><Relationship Id="rId5" Type="http://schemas.openxmlformats.org/officeDocument/2006/relationships/styles" Target="styles.xml" /><Relationship Id="rId15" Type="http://schemas.openxmlformats.org/officeDocument/2006/relationships/footer" Target="footer2.xml" /><Relationship Id="rId10" Type="http://schemas.openxmlformats.org/officeDocument/2006/relationships/hyperlink" Target="https://nces.ed.gov/nationsreportcard/parents" TargetMode="External"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6E1D4-04F1-4446-A866-2C40E4360609}">
  <ds:schemaRefs>
    <ds:schemaRef ds:uri="http://schemas.microsoft.com/sharepoint/v3/contenttype/forms"/>
  </ds:schemaRefs>
</ds:datastoreItem>
</file>

<file path=customXml/itemProps2.xml><?xml version="1.0" encoding="utf-8"?>
<ds:datastoreItem xmlns:ds="http://schemas.openxmlformats.org/officeDocument/2006/customXml" ds:itemID="{0EBA4131-11E5-4EF8-AE05-64EC612B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838D5-DBE9-43A9-9117-2F9690BE50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Parent/Guardian Notification Letter (Mathematics and Reading) (*.DOCX, 08/26/2021)</vt:lpstr>
    </vt:vector>
  </TitlesOfParts>
  <Company>Westat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(Mathematics and Reading) (*.DOCX, 08/26/2021)</dc:title>
  <dc:subject/>
  <dc:creator>Betsy Magrini</dc:creator>
  <cp:keywords/>
  <dc:description/>
  <cp:lastModifiedBy>Hart, Swea (OSSE)</cp:lastModifiedBy>
  <cp:revision>2</cp:revision>
  <dcterms:created xsi:type="dcterms:W3CDTF">2021-09-23T13:39:00Z</dcterms:created>
  <dcterms:modified xsi:type="dcterms:W3CDTF">2021-09-23T13:39:00Z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