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FE02" w14:textId="77777777" w:rsidR="00E07DE8" w:rsidRDefault="00E07DE8"/>
    <w:p w14:paraId="20204202" w14:textId="77777777" w:rsidR="000518D6" w:rsidRPr="00902BA8" w:rsidRDefault="000518D6" w:rsidP="000518D6">
      <w:pPr>
        <w:rPr>
          <w:sz w:val="16"/>
          <w:szCs w:val="16"/>
        </w:rPr>
      </w:pPr>
    </w:p>
    <w:p w14:paraId="2C7FB453" w14:textId="4FF1A0E0" w:rsidR="00326B6E" w:rsidRPr="006905EE" w:rsidRDefault="003C54BB" w:rsidP="00326B6E">
      <w:pPr>
        <w:rPr>
          <w:rFonts w:ascii="Nyala" w:hAnsi="Nyala" w:cs="Times New Roman"/>
          <w:lang w:val="en-US"/>
        </w:rPr>
      </w:pPr>
      <w:r>
        <w:rPr>
          <w:rFonts w:ascii="Times New Roman" w:hAnsi="Times New Roman"/>
        </w:rPr>
        <w:t>ፀደይ</w:t>
      </w:r>
      <w:r w:rsidR="008E7F35">
        <w:rPr>
          <w:rFonts w:ascii="Times New Roman" w:hAnsi="Times New Roman"/>
        </w:rPr>
        <w:t xml:space="preserve"> </w:t>
      </w:r>
      <w:r w:rsidR="006905EE">
        <w:rPr>
          <w:rFonts w:ascii="Times New Roman" w:hAnsi="Times New Roman"/>
          <w:lang w:val="en-US"/>
        </w:rPr>
        <w:t>202</w:t>
      </w:r>
      <w:r w:rsidR="00C703BF">
        <w:rPr>
          <w:rFonts w:ascii="Times New Roman" w:hAnsi="Times New Roman"/>
          <w:lang w:val="en-US"/>
        </w:rPr>
        <w:t>3</w:t>
      </w:r>
    </w:p>
    <w:p w14:paraId="3A359005" w14:textId="77777777" w:rsidR="00326B6E" w:rsidRPr="009F5065" w:rsidRDefault="00326B6E" w:rsidP="00326B6E">
      <w:pPr>
        <w:rPr>
          <w:rFonts w:ascii="Times New Roman" w:hAnsi="Times New Roman" w:cs="Times New Roman"/>
        </w:rPr>
      </w:pPr>
    </w:p>
    <w:p w14:paraId="33E2EEAD" w14:textId="21B8600E" w:rsidR="00326B6E" w:rsidRPr="009F5065" w:rsidRDefault="00177548" w:rsidP="00326B6E">
      <w:pPr>
        <w:pStyle w:val="SP-SglSpPara"/>
        <w:ind w:firstLine="0"/>
        <w:jc w:val="left"/>
        <w:rPr>
          <w:color w:val="000000" w:themeColor="text1"/>
          <w:sz w:val="24"/>
          <w:szCs w:val="24"/>
        </w:rPr>
      </w:pPr>
      <w:r>
        <w:rPr>
          <w:color w:val="000000" w:themeColor="text1"/>
          <w:sz w:val="24"/>
        </w:rPr>
        <w:t>ውድ ወላጆች/አሳዳጊዎች፣</w:t>
      </w:r>
    </w:p>
    <w:p w14:paraId="23EB3B0A" w14:textId="77777777" w:rsidR="00326B6E" w:rsidRPr="00F0177B" w:rsidRDefault="00326B6E" w:rsidP="0092232D">
      <w:pPr>
        <w:pStyle w:val="SP-SglSpPara"/>
        <w:ind w:firstLine="0"/>
        <w:rPr>
          <w:color w:val="000000" w:themeColor="text1"/>
          <w:sz w:val="16"/>
          <w:szCs w:val="16"/>
        </w:rPr>
      </w:pPr>
    </w:p>
    <w:p w14:paraId="1244C075" w14:textId="1F58531E" w:rsidR="00326B6E" w:rsidRPr="009F5065" w:rsidRDefault="00326B6E" w:rsidP="0092232D">
      <w:pPr>
        <w:pStyle w:val="SP-SglSpPara"/>
        <w:ind w:firstLine="0"/>
        <w:rPr>
          <w:color w:val="000000" w:themeColor="text1"/>
          <w:sz w:val="24"/>
          <w:szCs w:val="24"/>
        </w:rPr>
      </w:pPr>
      <w:r>
        <w:rPr>
          <w:color w:val="000000" w:themeColor="text1"/>
          <w:sz w:val="24"/>
        </w:rPr>
        <w:t xml:space="preserve">የ 2010 ጤናማ ትምህርት ቤቶች አዋጅ በኮሎምቢያ ዲስትሪክት ውስጥ ለሚገኙ ተማሪዎች ከክፍል K-8፣ እና ሁለተኛ ደረጃ ትምህርት ተማሪዎች የአንድ ሴሚስተር የጤና ትምህርት እንዲወስዱ የጤና ትምህርት ስልጣን ይሰጣል። የግዛቱ የትምህርት በላይ ተቆጣጣሪ ቢር (Office of the State Superintendent of Education) የስሜት ጤና፣ የደህንነት ክህሎቶች፣ የሰው ማጎልመሻ፣ የበሽታ ክልክል፣ ተመጣጣኝ ምግብ፣ አልኮል፣ ቶባኮ እና ሌሎች መደሐኒትችም እና የአካል እንቅስቃሴ ጨምሮ ለተማሪዎችንን ጤና እና በጎነት በጣም አስፈላጊ የሆኑ የጤና ጉዳዮች ላይ የተማሪዎችን ዕውቅት እና ስኬትን ለመለካት የዲሲ የጤና እና የአካል ማጎልመሻ ትምህርት መመዘኛን አዘጋጅቷል። </w:t>
      </w:r>
    </w:p>
    <w:p w14:paraId="72980977" w14:textId="77777777" w:rsidR="00326B6E" w:rsidRPr="00F82A69" w:rsidRDefault="00326B6E" w:rsidP="0092232D">
      <w:pPr>
        <w:pStyle w:val="SP-SglSpPara"/>
        <w:ind w:firstLine="0"/>
        <w:rPr>
          <w:color w:val="000000" w:themeColor="text1"/>
          <w:sz w:val="16"/>
          <w:szCs w:val="16"/>
        </w:rPr>
      </w:pPr>
    </w:p>
    <w:p w14:paraId="28522DAB" w14:textId="2119ED43" w:rsidR="009F5065" w:rsidRPr="009F5065" w:rsidRDefault="008E7F35" w:rsidP="0092232D">
      <w:pPr>
        <w:pStyle w:val="SP-SglSpPara"/>
        <w:ind w:firstLine="0"/>
        <w:rPr>
          <w:color w:val="000000" w:themeColor="text1"/>
          <w:sz w:val="24"/>
          <w:szCs w:val="24"/>
        </w:rPr>
      </w:pPr>
      <w:r>
        <w:t xml:space="preserve">በትምህርት ዓመት </w:t>
      </w:r>
      <w:r w:rsidR="006905EE">
        <w:t>20</w:t>
      </w:r>
      <w:r w:rsidR="006905EE">
        <w:rPr>
          <w:lang w:val="en-US"/>
        </w:rPr>
        <w:t>2</w:t>
      </w:r>
      <w:r w:rsidR="00C703BF">
        <w:rPr>
          <w:lang w:val="en-US"/>
        </w:rPr>
        <w:t>2</w:t>
      </w:r>
      <w:r>
        <w:t>-2</w:t>
      </w:r>
      <w:r w:rsidR="00C703BF">
        <w:rPr>
          <w:lang w:val="en-US"/>
        </w:rPr>
        <w:t>3</w:t>
      </w:r>
      <w:r w:rsidR="00F0177B">
        <w:t xml:space="preserve"> ላይ፣ በክፍል 5፣ 8፣ እና ሁለተኛ ደረጃ ትምህርት (የሁለተኛ ደረጃ ትምህርት ቤት ተማሪዎች የጤና ክፍል በሚወሰድበት ዓመት ላይ ፈተናውን ይወስዳሉ) ላይ የሚገኙ ተማሪዎች ፈተናውን እንዲወስዱ ይጠየቃሉ፣ ሆኖም ግን፣ የወሲብ ጤና ላይ በማንኛውም ለዕድሜ-አመቺ ጥያቄዎች ላይ ተሳትፎ ማድረግ በምርጫ ይደረጋል እና ከእነዚህ የፈተና ጥያቄዎች የእርስዎን ተማሪ እንዳይሳተፍ ማድረግ ይችላሉ።</w:t>
      </w:r>
      <w:r w:rsidR="00F0177B">
        <w:rPr>
          <w:color w:val="000000" w:themeColor="text1"/>
          <w:sz w:val="24"/>
        </w:rPr>
        <w:t xml:space="preserve"> </w:t>
      </w:r>
    </w:p>
    <w:p w14:paraId="1202FA05" w14:textId="77777777" w:rsidR="009F5065" w:rsidRPr="00F82A69" w:rsidRDefault="009F5065" w:rsidP="0092232D">
      <w:pPr>
        <w:pStyle w:val="SP-SglSpPara"/>
        <w:ind w:firstLine="0"/>
        <w:rPr>
          <w:color w:val="000000" w:themeColor="text1"/>
          <w:sz w:val="16"/>
          <w:szCs w:val="16"/>
        </w:rPr>
      </w:pPr>
    </w:p>
    <w:p w14:paraId="159063BF" w14:textId="2A878E05" w:rsidR="00326B6E" w:rsidRPr="009F5065" w:rsidRDefault="009F5065" w:rsidP="0092232D">
      <w:pPr>
        <w:pStyle w:val="SP-SglSpPara"/>
        <w:ind w:firstLine="0"/>
        <w:rPr>
          <w:color w:val="000000" w:themeColor="text1"/>
          <w:sz w:val="24"/>
          <w:szCs w:val="24"/>
        </w:rPr>
      </w:pPr>
      <w:r>
        <w:rPr>
          <w:color w:val="000000" w:themeColor="text1"/>
          <w:sz w:val="24"/>
        </w:rPr>
        <w:t xml:space="preserve">የወሲብ ጤና ክፍል ፈተና ላይ የእርስዎ ተማሪ እንዳይሳተፍ የሚፈልጉ ከሆነ፣ እባክዎን ከታች የተጠቀሰው ቅጽ ላይ </w:t>
      </w:r>
      <w:r w:rsidR="00927A2A" w:rsidRPr="00927A2A">
        <w:rPr>
          <w:rFonts w:ascii="Nyala" w:hAnsi="Nyala" w:cs="Nyala"/>
          <w:color w:val="000000" w:themeColor="text1"/>
          <w:sz w:val="24"/>
        </w:rPr>
        <w:t>ያመላክቱ</w:t>
      </w:r>
      <w:r>
        <w:rPr>
          <w:color w:val="000000" w:themeColor="text1"/>
          <w:sz w:val="24"/>
        </w:rPr>
        <w:t xml:space="preserve">። </w:t>
      </w:r>
      <w:r>
        <w:rPr>
          <w:b/>
          <w:sz w:val="24"/>
        </w:rPr>
        <w:t xml:space="preserve">ከታች የተጠቀሰው ሳጥን ላይ “አይ” የሚለውን ምልክት ያደረጉ ከሆነ፣ ይሄ ቅጽ ላይ መፈረም እና ወዲያውኑ ወደ ትምህርት ቤቱ ከ </w:t>
      </w:r>
      <w:r w:rsidR="008E7F35">
        <w:rPr>
          <w:b/>
          <w:sz w:val="24"/>
          <w:szCs w:val="24"/>
          <w:highlight w:val="yellow"/>
        </w:rPr>
        <w:t>[mm/dd/yy</w:t>
      </w:r>
      <w:r w:rsidR="008E7F35" w:rsidRPr="002569E5">
        <w:rPr>
          <w:b/>
          <w:sz w:val="24"/>
          <w:szCs w:val="24"/>
          <w:highlight w:val="yellow"/>
        </w:rPr>
        <w:t>]</w:t>
      </w:r>
      <w:r w:rsidR="00E04B65">
        <w:rPr>
          <w:b/>
          <w:sz w:val="24"/>
          <w:szCs w:val="24"/>
          <w:lang w:val="en-US"/>
        </w:rPr>
        <w:t xml:space="preserve"> </w:t>
      </w:r>
      <w:r>
        <w:rPr>
          <w:b/>
          <w:sz w:val="24"/>
        </w:rPr>
        <w:t xml:space="preserve">በፊት መልሰው ማስረከብ አለብዎ። </w:t>
      </w:r>
      <w:r>
        <w:rPr>
          <w:sz w:val="24"/>
        </w:rPr>
        <w:t>ከዚህ ፈተና ላይ የእርስዎን ተማሪ እንዳይሳተፍ መምረጥ የእሱን ወይም የእሷን ክፍል ወይም ፈተና ላይ ተጽእኖ አያሳድርም። ማንኛውም ዓይነት ጥያቄዎችያለዎት እንደሆነ፣ እባክዎ ትምህርት ቤትዎ ጋር መደውልን አይርሱ።</w:t>
      </w:r>
    </w:p>
    <w:p w14:paraId="5F4F45F7" w14:textId="77777777" w:rsidR="00326B6E" w:rsidRPr="00F0177B" w:rsidRDefault="00326B6E" w:rsidP="00326B6E">
      <w:pPr>
        <w:pStyle w:val="SP-SglSpPara"/>
        <w:ind w:firstLine="0"/>
        <w:rPr>
          <w:sz w:val="16"/>
          <w:szCs w:val="16"/>
        </w:rPr>
      </w:pPr>
    </w:p>
    <w:p w14:paraId="7F3BFBAE" w14:textId="77777777" w:rsidR="00326B6E" w:rsidRPr="009F5065" w:rsidRDefault="00326B6E" w:rsidP="00326B6E">
      <w:pPr>
        <w:pStyle w:val="SP-SglSpPara"/>
        <w:ind w:firstLine="0"/>
        <w:rPr>
          <w:sz w:val="24"/>
          <w:szCs w:val="24"/>
        </w:rPr>
      </w:pPr>
      <w:r>
        <w:rPr>
          <w:sz w:val="24"/>
        </w:rPr>
        <w:t>ከአክብሮት ጋር፣</w:t>
      </w:r>
    </w:p>
    <w:p w14:paraId="3B333214" w14:textId="77777777" w:rsidR="00326B6E" w:rsidRPr="00902BA8" w:rsidRDefault="00326B6E" w:rsidP="00326B6E">
      <w:pPr>
        <w:pStyle w:val="SP-SglSpPara"/>
        <w:ind w:firstLine="0"/>
        <w:rPr>
          <w:szCs w:val="22"/>
        </w:rPr>
      </w:pPr>
    </w:p>
    <w:p w14:paraId="173E53FB" w14:textId="65F9F9AB" w:rsidR="009F5065" w:rsidRPr="00902BA8" w:rsidRDefault="2962E8DF" w:rsidP="2962E8DF">
      <w:pPr>
        <w:pStyle w:val="SP-SglSpPara"/>
        <w:ind w:firstLine="0"/>
        <w:rPr>
          <w:szCs w:val="22"/>
        </w:rPr>
      </w:pPr>
      <w:r w:rsidRPr="776A4386">
        <w:rPr>
          <w:rFonts w:ascii="Nyala" w:eastAsia="Nyala" w:hAnsi="Nyala" w:cs="Nyala"/>
          <w:sz w:val="24"/>
          <w:szCs w:val="24"/>
        </w:rPr>
        <w:t>ቲያ ሜሪ ዲ ብራምስቴድ (</w:t>
      </w:r>
      <w:r w:rsidRPr="776A4386">
        <w:rPr>
          <w:rFonts w:ascii="Cambria" w:eastAsia="Cambria" w:hAnsi="Cambria" w:cs="Cambria"/>
          <w:sz w:val="24"/>
          <w:szCs w:val="24"/>
        </w:rPr>
        <w:t>Tia Marie D. Brumsted, MSW, LICSW, NCSSW</w:t>
      </w:r>
      <w:r w:rsidRPr="776A4386">
        <w:rPr>
          <w:rFonts w:ascii="Nyala" w:eastAsia="Nyala" w:hAnsi="Nyala" w:cs="Nyala"/>
          <w:sz w:val="24"/>
          <w:szCs w:val="24"/>
        </w:rPr>
        <w:t xml:space="preserve">) </w:t>
      </w:r>
    </w:p>
    <w:p w14:paraId="3BAFC48D" w14:textId="1260A024" w:rsidR="2962E8DF" w:rsidRDefault="2962E8DF" w:rsidP="2962E8DF">
      <w:pPr>
        <w:jc w:val="both"/>
      </w:pPr>
      <w:r w:rsidRPr="2962E8DF">
        <w:rPr>
          <w:rFonts w:ascii="Nyala" w:eastAsia="Nyala" w:hAnsi="Nyala" w:cs="Nyala"/>
        </w:rPr>
        <w:t>ጊዜያዊ ረዳት ተቆጣጣሪ</w:t>
      </w:r>
    </w:p>
    <w:p w14:paraId="03F8BAB4" w14:textId="4AC85D68" w:rsidR="00177548" w:rsidRPr="009F5065" w:rsidRDefault="00177548" w:rsidP="00326B6E">
      <w:pPr>
        <w:pStyle w:val="SP-SglSpPara"/>
        <w:ind w:firstLine="0"/>
        <w:rPr>
          <w:sz w:val="24"/>
          <w:szCs w:val="24"/>
        </w:rPr>
      </w:pPr>
      <w:r>
        <w:rPr>
          <w:sz w:val="24"/>
        </w:rPr>
        <w:t>የጤና እና የበጎነት ክፍል</w:t>
      </w:r>
    </w:p>
    <w:p w14:paraId="150813EF" w14:textId="07986DF6" w:rsidR="00F82A69" w:rsidRDefault="00177548" w:rsidP="00FE5E4B">
      <w:pPr>
        <w:pStyle w:val="SP-SglSpPara"/>
        <w:ind w:firstLine="0"/>
        <w:rPr>
          <w:sz w:val="24"/>
          <w:szCs w:val="24"/>
        </w:rPr>
      </w:pPr>
      <w:r>
        <w:rPr>
          <w:sz w:val="24"/>
        </w:rPr>
        <w:t xml:space="preserve">ኦፊስ ኦፍ ዘ ስቴት ሱፐሪኢንቴንዳንት ኦፍ ኢዱኬሽን </w:t>
      </w:r>
    </w:p>
    <w:p w14:paraId="7DBF3A06" w14:textId="3EAD8A40" w:rsidR="00FE5E4B" w:rsidRPr="00FE5E4B" w:rsidRDefault="00EB3F6B" w:rsidP="00FE5E4B">
      <w:pPr>
        <w:pStyle w:val="SP-SglSpPara"/>
        <w:ind w:firstLine="0"/>
        <w:rPr>
          <w:sz w:val="24"/>
          <w:szCs w:val="24"/>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strokeweight=".5pt" from="-1.35pt,9.35pt" to="466.65pt,9.35pt" w14:anchorId="06592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v:stroke dashstyle="1 1"/>
              </v:line>
            </w:pict>
          </mc:Fallback>
        </mc:AlternateContent>
      </w:r>
    </w:p>
    <w:p w14:paraId="657B16FF" w14:textId="6AA47061" w:rsidR="00326B6E" w:rsidRPr="002D18E3" w:rsidRDefault="00326B6E" w:rsidP="00326B6E">
      <w:pPr>
        <w:pStyle w:val="C4-CtrCaps"/>
        <w:jc w:val="left"/>
        <w:rPr>
          <w:rFonts w:ascii="Times New Roman" w:hAnsi="Times New Roman"/>
          <w:caps w:val="0"/>
          <w:szCs w:val="22"/>
          <w:lang w:val="es-ES"/>
        </w:rPr>
      </w:pPr>
      <w:r>
        <w:rPr>
          <w:rFonts w:ascii="Times New Roman" w:hAnsi="Times New Roman"/>
        </w:rPr>
        <w:t>የተማሪው ስም:________________________________________________________________</w:t>
      </w:r>
      <w:r w:rsidR="002D18E3">
        <w:rPr>
          <w:rFonts w:ascii="Times New Roman" w:hAnsi="Times New Roman"/>
          <w:lang w:val="es-ES"/>
        </w:rPr>
        <w:t>______</w:t>
      </w:r>
    </w:p>
    <w:p w14:paraId="3E2E26E7" w14:textId="77777777" w:rsidR="00326B6E" w:rsidRPr="00F0177B" w:rsidRDefault="00326B6E" w:rsidP="00326B6E">
      <w:pPr>
        <w:rPr>
          <w:rFonts w:ascii="Times New Roman" w:hAnsi="Times New Roman" w:cs="Times New Roman"/>
          <w:sz w:val="16"/>
          <w:szCs w:val="16"/>
        </w:rPr>
      </w:pPr>
    </w:p>
    <w:p w14:paraId="0B9745D6" w14:textId="2FEAEFBF" w:rsidR="00326B6E" w:rsidRPr="009F5065" w:rsidRDefault="00326B6E" w:rsidP="00326B6E">
      <w:pPr>
        <w:rPr>
          <w:rFonts w:ascii="Times New Roman" w:hAnsi="Times New Roman" w:cs="Times New Roman"/>
        </w:rPr>
      </w:pPr>
      <w:r>
        <w:rPr>
          <w:rFonts w:ascii="Times New Roman" w:hAnsi="Times New Roman"/>
        </w:rPr>
        <w:t>ትምህርት ቤት:____________________________________________ክፍል፦  _____________</w:t>
      </w:r>
    </w:p>
    <w:p w14:paraId="455ED505" w14:textId="77777777" w:rsidR="00326B6E" w:rsidRPr="00F0177B" w:rsidRDefault="00326B6E" w:rsidP="00326B6E">
      <w:pPr>
        <w:rPr>
          <w:rFonts w:ascii="Times New Roman" w:hAnsi="Times New Roman" w:cs="Times New Roman"/>
          <w:sz w:val="16"/>
          <w:szCs w:val="16"/>
        </w:rPr>
      </w:pPr>
    </w:p>
    <w:p w14:paraId="621EF615" w14:textId="1857BD75" w:rsidR="00326B6E" w:rsidRPr="009F5065" w:rsidRDefault="00326B6E" w:rsidP="00326B6E">
      <w:pPr>
        <w:rPr>
          <w:rFonts w:ascii="Times New Roman" w:hAnsi="Times New Roman" w:cs="Times New Roman"/>
        </w:rPr>
      </w:pPr>
      <w:r>
        <w:rPr>
          <w:rFonts w:ascii="Times New Roman" w:hAnsi="Times New Roman"/>
        </w:rPr>
        <w:t>[  ] አይ፣ ልጄ የወሲብ ጤና ጥያቄዎች ላይ አይሳተፍም።</w:t>
      </w:r>
    </w:p>
    <w:p w14:paraId="58D37897" w14:textId="77777777" w:rsidR="00326B6E" w:rsidRPr="00F0177B" w:rsidRDefault="00326B6E" w:rsidP="00326B6E">
      <w:pPr>
        <w:rPr>
          <w:rFonts w:ascii="Times New Roman" w:hAnsi="Times New Roman" w:cs="Times New Roman"/>
          <w:sz w:val="16"/>
          <w:szCs w:val="16"/>
        </w:rPr>
      </w:pPr>
    </w:p>
    <w:p w14:paraId="23E44484" w14:textId="62FC3C44" w:rsidR="00326B6E" w:rsidRPr="002D18E3" w:rsidRDefault="00326B6E" w:rsidP="00326B6E">
      <w:pPr>
        <w:rPr>
          <w:rFonts w:ascii="Times New Roman" w:hAnsi="Times New Roman" w:cs="Times New Roman"/>
          <w:lang w:val="es-ES"/>
        </w:rPr>
      </w:pPr>
      <w:r>
        <w:rPr>
          <w:rFonts w:ascii="Times New Roman" w:hAnsi="Times New Roman"/>
        </w:rPr>
        <w:t>ወላጅ/አሳዳጊ ፊርማ:__________________________________ቀን:_________________</w:t>
      </w:r>
      <w:r w:rsidR="002D18E3">
        <w:rPr>
          <w:rFonts w:ascii="Times New Roman" w:hAnsi="Times New Roman"/>
          <w:lang w:val="es-ES"/>
        </w:rPr>
        <w:t>_______</w:t>
      </w:r>
    </w:p>
    <w:p w14:paraId="0C6BF703" w14:textId="77777777" w:rsidR="00902BA8" w:rsidRPr="00902BA8" w:rsidRDefault="00902BA8" w:rsidP="00F82A69">
      <w:pPr>
        <w:rPr>
          <w:rFonts w:ascii="Times New Roman" w:hAnsi="Times New Roman" w:cs="Times New Roman"/>
          <w:sz w:val="16"/>
          <w:szCs w:val="16"/>
        </w:rPr>
      </w:pPr>
    </w:p>
    <w:p w14:paraId="1627EA6D" w14:textId="09796E72" w:rsidR="008D0BA5" w:rsidRPr="00F82A69" w:rsidRDefault="00326B6E" w:rsidP="00F82A69">
      <w:pPr>
        <w:rPr>
          <w:rFonts w:ascii="Times New Roman" w:hAnsi="Times New Roman" w:cs="Times New Roman"/>
        </w:rPr>
      </w:pPr>
      <w:r>
        <w:rPr>
          <w:rFonts w:ascii="Times New Roman" w:hAnsi="Times New Roman"/>
        </w:rPr>
        <w:t>ስልክ ቁጥር፡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0727" w14:textId="77777777" w:rsidR="00694F03" w:rsidRDefault="00694F03" w:rsidP="000518D6">
      <w:r>
        <w:separator/>
      </w:r>
    </w:p>
  </w:endnote>
  <w:endnote w:type="continuationSeparator" w:id="0">
    <w:p w14:paraId="5B22E71F" w14:textId="77777777" w:rsidR="00694F03" w:rsidRDefault="00694F03"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3"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strokeweight=".25pt" from="0,-9.6pt" to="430pt,-9.6pt" w14:anchorId="2CBCD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w10:wrap xmlns:w10="urn:schemas-microsoft-com:office:word" anchorx="margin"/>
            </v:line>
          </w:pict>
        </mc:Fallback>
      </mc:AlternateContent>
    </w:r>
    <w:r>
      <w:rPr>
        <w:rStyle w:val="field-content"/>
        <w:rFonts w:asciiTheme="majorHAnsi" w:hAnsiTheme="majorHAnsi"/>
        <w:sz w:val="20"/>
      </w:rPr>
      <w:t>810 First St. NE, Ninth Floor, Washington, DC 20002 • ስልክ፦  (202) 727-6436 ከክፍያ ነፃ፦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05AE58A6" w:rsidR="00721414" w:rsidRPr="00450108" w:rsidRDefault="00721414" w:rsidP="00450108">
    <w:pPr>
      <w:pStyle w:val="Footer"/>
      <w:jc w:val="center"/>
    </w:pPr>
    <w:r w:rsidRPr="004F04AB">
      <w:rPr>
        <w:rFonts w:asciiTheme="majorHAnsi" w:hAnsiTheme="majorHAnsi" w:cstheme="majorHAnsi"/>
        <w:noProof/>
        <w:sz w:val="20"/>
        <w:szCs w:val="20"/>
        <w:lang w:val="en-US" w:eastAsia="en-US" w:bidi="ar-SA"/>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1"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3069]" strokeweight=".25pt" from="0,-5.9pt" to="468pt,-5.9pt" w14:anchorId="04A3D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w10:wrap xmlns:w10="urn:schemas-microsoft-com:office:word" anchorx="margin"/>
            </v:line>
          </w:pict>
        </mc:Fallback>
      </mc:AlternateContent>
    </w:r>
    <w:r w:rsidRPr="004F04AB">
      <w:rPr>
        <w:rFonts w:asciiTheme="majorHAnsi" w:hAnsiTheme="majorHAnsi" w:cstheme="majorHAnsi"/>
        <w:noProof/>
        <w:sz w:val="20"/>
        <w:szCs w:val="20"/>
      </w:rPr>
      <w:t>1050</w:t>
    </w:r>
    <w:r w:rsidR="004F04AB">
      <w:rPr>
        <w:rFonts w:asciiTheme="majorHAnsi" w:hAnsiTheme="majorHAnsi" w:cstheme="majorHAnsi"/>
        <w:noProof/>
        <w:sz w:val="20"/>
        <w:szCs w:val="20"/>
        <w:lang w:val="en-US"/>
      </w:rPr>
      <w:t xml:space="preserve"> </w:t>
    </w:r>
    <w:r w:rsidRPr="004F04AB">
      <w:rPr>
        <w:rFonts w:asciiTheme="majorHAnsi" w:hAnsiTheme="majorHAnsi" w:cstheme="majorHAnsi"/>
        <w:sz w:val="20"/>
        <w:szCs w:val="20"/>
      </w:rPr>
      <w:t>First St. NE, Sixth Floor, Washington, DC 20002</w:t>
    </w:r>
    <w:r>
      <w:t xml:space="preserve"> • ስልክ: </w:t>
    </w:r>
    <w:r>
      <w:rPr>
        <w:rStyle w:val="field-content"/>
        <w:rFonts w:asciiTheme="majorHAnsi" w:hAnsiTheme="majorHAnsi"/>
        <w:sz w:val="20"/>
      </w:rPr>
      <w:t xml:space="preserve"> (202) 727-6436 ከክፍያ ነፃ፦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6D59" w14:textId="77777777" w:rsidR="00694F03" w:rsidRDefault="00694F03" w:rsidP="000518D6">
      <w:r>
        <w:separator/>
      </w:r>
    </w:p>
  </w:footnote>
  <w:footnote w:type="continuationSeparator" w:id="0">
    <w:p w14:paraId="5C0288B1" w14:textId="77777777" w:rsidR="00694F03" w:rsidRDefault="00694F03"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Header"/>
    </w:pPr>
    <w:r>
      <w:rPr>
        <w:noProof/>
        <w:lang w:val="en-US" w:eastAsia="en-US" w:bidi="ar-SA"/>
      </w:rPr>
      <w:drawing>
        <wp:anchor distT="0" distB="0" distL="114300" distR="114300" simplePos="0" relativeHeight="251666432" behindDoc="0" locked="0" layoutInCell="1" allowOverlap="1" wp14:anchorId="5C7ED69A" wp14:editId="11BAE862">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D18E3"/>
    <w:rsid w:val="002F7E8C"/>
    <w:rsid w:val="00323EA5"/>
    <w:rsid w:val="00326B6E"/>
    <w:rsid w:val="00362F36"/>
    <w:rsid w:val="003A456F"/>
    <w:rsid w:val="003C54BB"/>
    <w:rsid w:val="003E1EA6"/>
    <w:rsid w:val="003F0E38"/>
    <w:rsid w:val="003F2EF9"/>
    <w:rsid w:val="00423181"/>
    <w:rsid w:val="004310C6"/>
    <w:rsid w:val="0043327F"/>
    <w:rsid w:val="00450108"/>
    <w:rsid w:val="00461A91"/>
    <w:rsid w:val="00464ACC"/>
    <w:rsid w:val="004C4C46"/>
    <w:rsid w:val="004F04AB"/>
    <w:rsid w:val="00553B3A"/>
    <w:rsid w:val="00566304"/>
    <w:rsid w:val="00587358"/>
    <w:rsid w:val="006905EE"/>
    <w:rsid w:val="00694F03"/>
    <w:rsid w:val="00721414"/>
    <w:rsid w:val="00746F60"/>
    <w:rsid w:val="00785912"/>
    <w:rsid w:val="00791DEF"/>
    <w:rsid w:val="007D04BF"/>
    <w:rsid w:val="007E5C75"/>
    <w:rsid w:val="007E63A4"/>
    <w:rsid w:val="00811319"/>
    <w:rsid w:val="00812C3E"/>
    <w:rsid w:val="00886FED"/>
    <w:rsid w:val="008D0BA5"/>
    <w:rsid w:val="008E7F35"/>
    <w:rsid w:val="008E7F4E"/>
    <w:rsid w:val="008F33C4"/>
    <w:rsid w:val="00902BA8"/>
    <w:rsid w:val="009209F3"/>
    <w:rsid w:val="0092232D"/>
    <w:rsid w:val="00927A2A"/>
    <w:rsid w:val="00953755"/>
    <w:rsid w:val="00970016"/>
    <w:rsid w:val="009C6295"/>
    <w:rsid w:val="009F5065"/>
    <w:rsid w:val="00A55981"/>
    <w:rsid w:val="00A57158"/>
    <w:rsid w:val="00A93144"/>
    <w:rsid w:val="00AB7B9D"/>
    <w:rsid w:val="00AE0E20"/>
    <w:rsid w:val="00AF1210"/>
    <w:rsid w:val="00B02660"/>
    <w:rsid w:val="00B415C5"/>
    <w:rsid w:val="00B64BB6"/>
    <w:rsid w:val="00B92970"/>
    <w:rsid w:val="00BA195F"/>
    <w:rsid w:val="00C13609"/>
    <w:rsid w:val="00C20F13"/>
    <w:rsid w:val="00C703BF"/>
    <w:rsid w:val="00C94662"/>
    <w:rsid w:val="00CA3D61"/>
    <w:rsid w:val="00DA7BF0"/>
    <w:rsid w:val="00DC0691"/>
    <w:rsid w:val="00DC0A67"/>
    <w:rsid w:val="00DD07B6"/>
    <w:rsid w:val="00E04B65"/>
    <w:rsid w:val="00E07DE8"/>
    <w:rsid w:val="00E40506"/>
    <w:rsid w:val="00E541EE"/>
    <w:rsid w:val="00E66E34"/>
    <w:rsid w:val="00EA7BFF"/>
    <w:rsid w:val="00EB3F6B"/>
    <w:rsid w:val="00EE3783"/>
    <w:rsid w:val="00F0177B"/>
    <w:rsid w:val="00F213E9"/>
    <w:rsid w:val="00F67BB4"/>
    <w:rsid w:val="00F82A69"/>
    <w:rsid w:val="00F85D7B"/>
    <w:rsid w:val="00F930F9"/>
    <w:rsid w:val="00FA7DA5"/>
    <w:rsid w:val="00FE5E4B"/>
    <w:rsid w:val="2962E8DF"/>
    <w:rsid w:val="420A1AF5"/>
    <w:rsid w:val="4D0F03CF"/>
    <w:rsid w:val="4F4C4440"/>
    <w:rsid w:val="6A740196"/>
    <w:rsid w:val="6C0FD1F7"/>
    <w:rsid w:val="776A4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C33175"/>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m-ET" w:eastAsia="am-ET" w:bidi="am-E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B1B2FF06-344B-4AC6-8C34-B72F21804CB0}">
  <ds:schemaRefs>
    <ds:schemaRef ds:uri="http://schemas.openxmlformats.org/officeDocument/2006/bibliography"/>
  </ds:schemaRefs>
</ds:datastoreItem>
</file>

<file path=customXml/itemProps4.xml><?xml version="1.0" encoding="utf-8"?>
<ds:datastoreItem xmlns:ds="http://schemas.openxmlformats.org/officeDocument/2006/customXml" ds:itemID="{E00AC9C4-7599-4016-A266-8AFEBBF54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Company>AS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Harnik, Rebecca (OSSE)</cp:lastModifiedBy>
  <cp:revision>2</cp:revision>
  <cp:lastPrinted>2019-02-12T10:53:00Z</cp:lastPrinted>
  <dcterms:created xsi:type="dcterms:W3CDTF">2023-02-16T21:16:00Z</dcterms:created>
  <dcterms:modified xsi:type="dcterms:W3CDTF">2023-02-16T21:16:00Z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