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4202" w14:textId="77777777" w:rsidR="000518D6" w:rsidRPr="00C7462E" w:rsidRDefault="000518D6" w:rsidP="000518D6">
      <w:pPr>
        <w:rPr>
          <w:rFonts w:ascii="Times New Roman" w:hAnsi="Times New Roman"/>
          <w:sz w:val="16"/>
          <w:szCs w:val="16"/>
        </w:rPr>
      </w:pPr>
      <w:bookmarkStart w:id="0" w:name="_GoBack"/>
      <w:bookmarkEnd w:id="0"/>
    </w:p>
    <w:p w14:paraId="2C7FB453" w14:textId="4D38D915" w:rsidR="00326B6E" w:rsidRPr="00C7462E" w:rsidRDefault="00C7462E" w:rsidP="00326B6E">
      <w:pPr>
        <w:rPr>
          <w:rFonts w:ascii="Times New Roman" w:hAnsi="Times New Roman" w:cs="Arial"/>
        </w:rPr>
      </w:pPr>
      <w:proofErr w:type="spellStart"/>
      <w:r w:rsidRPr="00C7462E">
        <w:rPr>
          <w:rFonts w:ascii="Times New Roman" w:hAnsi="Times New Roman"/>
          <w:lang w:val="en-US"/>
        </w:rPr>
        <w:t>Mùa</w:t>
      </w:r>
      <w:proofErr w:type="spellEnd"/>
      <w:r w:rsidRPr="00C7462E">
        <w:rPr>
          <w:rFonts w:ascii="Times New Roman" w:hAnsi="Times New Roman"/>
          <w:lang w:val="en-US"/>
        </w:rPr>
        <w:t xml:space="preserve"> </w:t>
      </w:r>
      <w:r w:rsidR="00C94662" w:rsidRPr="00C7462E">
        <w:rPr>
          <w:rFonts w:ascii="Times New Roman" w:hAnsi="Times New Roman"/>
        </w:rPr>
        <w:t>Xuân 2018</w:t>
      </w:r>
    </w:p>
    <w:p w14:paraId="3A359005" w14:textId="77777777" w:rsidR="00326B6E" w:rsidRPr="00C7462E" w:rsidRDefault="00326B6E" w:rsidP="00326B6E">
      <w:pPr>
        <w:rPr>
          <w:rFonts w:ascii="Times New Roman" w:hAnsi="Times New Roman" w:cs="Times New Roman"/>
        </w:rPr>
      </w:pPr>
    </w:p>
    <w:p w14:paraId="33E2EEAD" w14:textId="21B8600E" w:rsidR="00326B6E" w:rsidRPr="00C7462E" w:rsidRDefault="00177548" w:rsidP="00326B6E">
      <w:pPr>
        <w:pStyle w:val="SP-SglSpPara"/>
        <w:ind w:firstLine="0"/>
        <w:jc w:val="left"/>
        <w:rPr>
          <w:rFonts w:ascii="Times New Roman" w:hAnsi="Times New Roman"/>
          <w:color w:val="000000" w:themeColor="text1"/>
          <w:sz w:val="24"/>
          <w:szCs w:val="24"/>
        </w:rPr>
      </w:pPr>
      <w:r w:rsidRPr="00C7462E">
        <w:rPr>
          <w:rFonts w:ascii="Times New Roman" w:hAnsi="Times New Roman"/>
          <w:color w:val="000000" w:themeColor="text1"/>
          <w:sz w:val="24"/>
        </w:rPr>
        <w:t>Thưa các Quý vị Phụ huynh/Người giám hộ,</w:t>
      </w:r>
    </w:p>
    <w:p w14:paraId="23EB3B0A" w14:textId="77777777" w:rsidR="00326B6E" w:rsidRPr="00C7462E" w:rsidRDefault="00326B6E" w:rsidP="0092232D">
      <w:pPr>
        <w:pStyle w:val="SP-SglSpPara"/>
        <w:ind w:firstLine="0"/>
        <w:rPr>
          <w:rFonts w:ascii="Times New Roman" w:hAnsi="Times New Roman"/>
          <w:color w:val="000000" w:themeColor="text1"/>
          <w:sz w:val="16"/>
          <w:szCs w:val="16"/>
        </w:rPr>
      </w:pPr>
    </w:p>
    <w:p w14:paraId="1244C075" w14:textId="1AE663C7" w:rsidR="00326B6E" w:rsidRPr="00C7462E" w:rsidRDefault="00326B6E" w:rsidP="0092232D">
      <w:pPr>
        <w:pStyle w:val="SP-SglSpPara"/>
        <w:ind w:firstLine="0"/>
        <w:rPr>
          <w:rFonts w:ascii="Times New Roman" w:hAnsi="Times New Roman"/>
          <w:color w:val="000000" w:themeColor="text1"/>
          <w:sz w:val="24"/>
          <w:szCs w:val="24"/>
        </w:rPr>
      </w:pPr>
      <w:r w:rsidRPr="00C7462E">
        <w:rPr>
          <w:rFonts w:ascii="Times New Roman" w:hAnsi="Times New Roman"/>
          <w:i/>
          <w:color w:val="000000" w:themeColor="text1"/>
          <w:sz w:val="24"/>
        </w:rPr>
        <w:t>Đạo luật về Sức khỏe tại trường học</w:t>
      </w:r>
      <w:r w:rsidRPr="00C7462E">
        <w:rPr>
          <w:rFonts w:ascii="Times New Roman" w:hAnsi="Times New Roman"/>
          <w:color w:val="000000" w:themeColor="text1"/>
          <w:sz w:val="24"/>
        </w:rPr>
        <w:t xml:space="preserve"> năm 2010 quy định các chương trình giáo dục về sức khoẻ được cung cấp cho học sinh tại Quận Columbia trong các lớp K-8, và học sinh trung học phổ thông được yêu cầu phải học một học kỳ về sức khỏe để tốt nghiệp. Văn Phòng Giám Sát Viên Giáo Dục Tiểu Bang đã xây dựng Bản Thẩm Định về Thể Chất và Sức Khỏe DC để đánh giá kiến thức và thành quả của học sinh trong các môn học về sức khoẻ quan trọng đối với sức khỏe của học sinh, bao gồm sức khoẻ tình cảm, kỹ năng an toàn, cơ thể con người, phòng bệnh, dinh dưỡng, rượu, thuốc lá và các loại thuốc khác, và thể dục thể thao. </w:t>
      </w:r>
    </w:p>
    <w:p w14:paraId="72980977" w14:textId="77777777" w:rsidR="00326B6E" w:rsidRPr="00C7462E" w:rsidRDefault="00326B6E" w:rsidP="0092232D">
      <w:pPr>
        <w:pStyle w:val="SP-SglSpPara"/>
        <w:ind w:firstLine="0"/>
        <w:rPr>
          <w:rFonts w:ascii="Times New Roman" w:hAnsi="Times New Roman"/>
          <w:color w:val="000000" w:themeColor="text1"/>
          <w:sz w:val="16"/>
          <w:szCs w:val="16"/>
        </w:rPr>
      </w:pPr>
    </w:p>
    <w:p w14:paraId="28522DAB" w14:textId="46C84DA7" w:rsidR="009F5065" w:rsidRPr="00C7462E" w:rsidRDefault="007828C4" w:rsidP="0092232D">
      <w:pPr>
        <w:pStyle w:val="SP-SglSpPara"/>
        <w:ind w:firstLine="0"/>
        <w:rPr>
          <w:rFonts w:ascii="Times New Roman" w:hAnsi="Times New Roman"/>
          <w:color w:val="000000" w:themeColor="text1"/>
          <w:sz w:val="24"/>
          <w:szCs w:val="24"/>
        </w:rPr>
      </w:pPr>
      <w:r w:rsidRPr="00C7462E">
        <w:rPr>
          <w:rFonts w:ascii="Times New Roman" w:hAnsi="Times New Roman"/>
        </w:rPr>
        <w:t xml:space="preserve">Vào kỳ học mùa xuân năm 2018, các học sinh các lớp năm, lớp tám, và trung học phổ thông (các học sinh THPT đã đăng ký tham gia một lớp học về sức khỏe trong năm học 17-18) sẽ được yêu cầu tham gia một bài kiểm tra; tuy nhiên, sự tham gia ở bất kỳ độ tuổi nào-các câu hỏi phù hợp liên quan đến sức khỏe giới tính là một </w:t>
      </w:r>
      <w:r w:rsidRPr="00C7462E">
        <w:rPr>
          <w:rFonts w:ascii="Times New Roman" w:hAnsi="Times New Roman"/>
          <w:b/>
        </w:rPr>
        <w:t>lựa chọn</w:t>
      </w:r>
      <w:r w:rsidRPr="00C7462E">
        <w:rPr>
          <w:rFonts w:ascii="Times New Roman" w:hAnsi="Times New Roman"/>
        </w:rPr>
        <w:t xml:space="preserve"> và anh/chị có thể chọn không cho các học sinh của anh/chị tham gia trả lời những câu hỏi này. </w:t>
      </w:r>
      <w:r w:rsidRPr="00C7462E">
        <w:rPr>
          <w:rFonts w:ascii="Times New Roman" w:hAnsi="Times New Roman"/>
          <w:color w:val="000000" w:themeColor="text1"/>
          <w:sz w:val="24"/>
        </w:rPr>
        <w:t xml:space="preserve"> </w:t>
      </w:r>
    </w:p>
    <w:p w14:paraId="1202FA05" w14:textId="77777777" w:rsidR="009F5065" w:rsidRPr="00C7462E" w:rsidRDefault="009F5065" w:rsidP="0092232D">
      <w:pPr>
        <w:pStyle w:val="SP-SglSpPara"/>
        <w:ind w:firstLine="0"/>
        <w:rPr>
          <w:rFonts w:ascii="Times New Roman" w:hAnsi="Times New Roman"/>
          <w:color w:val="000000" w:themeColor="text1"/>
          <w:sz w:val="16"/>
          <w:szCs w:val="16"/>
        </w:rPr>
      </w:pPr>
    </w:p>
    <w:p w14:paraId="159063BF" w14:textId="537F3E61" w:rsidR="00326B6E" w:rsidRPr="00C7462E" w:rsidRDefault="009F5065" w:rsidP="0092232D">
      <w:pPr>
        <w:pStyle w:val="SP-SglSpPara"/>
        <w:ind w:firstLine="0"/>
        <w:rPr>
          <w:rFonts w:ascii="Times New Roman" w:hAnsi="Times New Roman"/>
          <w:color w:val="000000" w:themeColor="text1"/>
          <w:sz w:val="24"/>
          <w:szCs w:val="24"/>
        </w:rPr>
      </w:pPr>
      <w:r w:rsidRPr="00C7462E">
        <w:rPr>
          <w:rFonts w:ascii="Times New Roman" w:hAnsi="Times New Roman"/>
          <w:color w:val="000000" w:themeColor="text1"/>
          <w:sz w:val="24"/>
        </w:rPr>
        <w:t xml:space="preserve">Đánh giá Giáo dục Thể chất và Sức khỏe năm 2018 sẽ diễn ra tại các trường học từ ngày 2 tháng Tư đến ngày 15 tháng Sáu năm 2018. Nếu bạn </w:t>
      </w:r>
      <w:r w:rsidRPr="00C7462E">
        <w:rPr>
          <w:rFonts w:ascii="Times New Roman" w:hAnsi="Times New Roman"/>
          <w:b/>
          <w:color w:val="000000" w:themeColor="text1"/>
          <w:sz w:val="24"/>
        </w:rPr>
        <w:t>không muốn</w:t>
      </w:r>
      <w:r w:rsidRPr="00C7462E">
        <w:rPr>
          <w:rFonts w:ascii="Times New Roman" w:hAnsi="Times New Roman"/>
          <w:color w:val="000000" w:themeColor="text1"/>
          <w:sz w:val="24"/>
        </w:rPr>
        <w:t xml:space="preserve"> cho học sinh của mình tham gia vào phần đánh giá sức khỏe giới tính, vui lòng điền vào mẫu đơn dưới đây. </w:t>
      </w:r>
      <w:r w:rsidRPr="00C7462E">
        <w:rPr>
          <w:rFonts w:ascii="Times New Roman" w:hAnsi="Times New Roman"/>
          <w:b/>
          <w:sz w:val="24"/>
        </w:rPr>
        <w:t xml:space="preserve">Nếu anh/chị chọn ô "không" bên dưới, anh/chị bắt buộc phải ký vào tờ đơn này và chuyển lại cho trường học sớm nhất có thể và không muộn hơn </w:t>
      </w:r>
      <w:r w:rsidRPr="00C7462E">
        <w:rPr>
          <w:rFonts w:ascii="Times New Roman" w:hAnsi="Times New Roman"/>
          <w:b/>
          <w:sz w:val="24"/>
          <w:highlight w:val="yellow"/>
        </w:rPr>
        <w:t>[tháng/ngày/năm].</w:t>
      </w:r>
      <w:r w:rsidRPr="00C7462E">
        <w:rPr>
          <w:rFonts w:ascii="Times New Roman" w:hAnsi="Times New Roman"/>
          <w:b/>
          <w:sz w:val="24"/>
        </w:rPr>
        <w:t xml:space="preserve"> </w:t>
      </w:r>
      <w:r w:rsidRPr="00C7462E">
        <w:rPr>
          <w:rFonts w:ascii="Times New Roman" w:hAnsi="Times New Roman"/>
          <w:sz w:val="24"/>
        </w:rPr>
        <w:t>Việc chọn không cho học sinh của anh/chị tham gia sẽ không ảnh hưởng đến điểm số hoặc kết quả của học sinh của anh/chị trên bản đánh giá. Nếu anh/chị có bất kỳ câu hỏi, ý kiến hoặc đề xuất nào khác, xin vui lòng gọi tới trường học.</w:t>
      </w:r>
    </w:p>
    <w:p w14:paraId="5F4F45F7" w14:textId="77777777" w:rsidR="00326B6E" w:rsidRPr="00C7462E" w:rsidRDefault="00326B6E" w:rsidP="00326B6E">
      <w:pPr>
        <w:pStyle w:val="SP-SglSpPara"/>
        <w:ind w:firstLine="0"/>
        <w:rPr>
          <w:rFonts w:ascii="Times New Roman" w:hAnsi="Times New Roman"/>
          <w:sz w:val="16"/>
          <w:szCs w:val="16"/>
        </w:rPr>
      </w:pPr>
    </w:p>
    <w:p w14:paraId="7F3BFBAE" w14:textId="77777777" w:rsidR="00326B6E" w:rsidRPr="00C7462E" w:rsidRDefault="00326B6E" w:rsidP="00326B6E">
      <w:pPr>
        <w:pStyle w:val="SP-SglSpPara"/>
        <w:ind w:firstLine="0"/>
        <w:rPr>
          <w:rFonts w:ascii="Times New Roman" w:hAnsi="Times New Roman"/>
          <w:sz w:val="24"/>
          <w:szCs w:val="24"/>
        </w:rPr>
      </w:pPr>
      <w:r w:rsidRPr="00C7462E">
        <w:rPr>
          <w:rFonts w:ascii="Times New Roman" w:hAnsi="Times New Roman"/>
          <w:sz w:val="24"/>
        </w:rPr>
        <w:t>Trân trọng,</w:t>
      </w:r>
    </w:p>
    <w:p w14:paraId="3B333214" w14:textId="77777777" w:rsidR="00326B6E" w:rsidRPr="00C7462E" w:rsidRDefault="00326B6E" w:rsidP="00326B6E">
      <w:pPr>
        <w:pStyle w:val="SP-SglSpPara"/>
        <w:ind w:firstLine="0"/>
        <w:rPr>
          <w:rFonts w:ascii="Times New Roman" w:hAnsi="Times New Roman"/>
          <w:szCs w:val="22"/>
        </w:rPr>
      </w:pPr>
    </w:p>
    <w:p w14:paraId="173E53FB" w14:textId="77777777" w:rsidR="009F5065" w:rsidRPr="00C7462E" w:rsidRDefault="009F5065" w:rsidP="00326B6E">
      <w:pPr>
        <w:pStyle w:val="SP-SglSpPara"/>
        <w:ind w:firstLine="0"/>
        <w:rPr>
          <w:rFonts w:ascii="Times New Roman" w:hAnsi="Times New Roman"/>
          <w:szCs w:val="22"/>
        </w:rPr>
      </w:pPr>
    </w:p>
    <w:p w14:paraId="36150A73" w14:textId="3219B493" w:rsidR="00326B6E" w:rsidRPr="00C7462E" w:rsidRDefault="00C94662" w:rsidP="00326B6E">
      <w:pPr>
        <w:pStyle w:val="SP-SglSpPara"/>
        <w:ind w:firstLine="0"/>
        <w:rPr>
          <w:rFonts w:ascii="Times New Roman" w:hAnsi="Times New Roman"/>
          <w:sz w:val="24"/>
          <w:szCs w:val="24"/>
        </w:rPr>
      </w:pPr>
      <w:r w:rsidRPr="00C7462E">
        <w:rPr>
          <w:rFonts w:ascii="Times New Roman" w:hAnsi="Times New Roman"/>
          <w:sz w:val="24"/>
        </w:rPr>
        <w:t>Heidi Schumacher</w:t>
      </w:r>
    </w:p>
    <w:p w14:paraId="603EA7CE" w14:textId="61380F3D" w:rsidR="00326B6E" w:rsidRPr="00C7462E" w:rsidRDefault="00177548" w:rsidP="00326B6E">
      <w:pPr>
        <w:pStyle w:val="SP-SglSpPara"/>
        <w:ind w:firstLine="0"/>
        <w:rPr>
          <w:rFonts w:ascii="Times New Roman" w:hAnsi="Times New Roman"/>
          <w:sz w:val="24"/>
          <w:szCs w:val="24"/>
        </w:rPr>
      </w:pPr>
      <w:r w:rsidRPr="00C7462E">
        <w:rPr>
          <w:rFonts w:ascii="Times New Roman" w:hAnsi="Times New Roman"/>
          <w:sz w:val="24"/>
        </w:rPr>
        <w:t xml:space="preserve">Trợ lý giám sát </w:t>
      </w:r>
    </w:p>
    <w:p w14:paraId="03F8BAB4" w14:textId="4AC85D68" w:rsidR="00177548" w:rsidRPr="00C7462E" w:rsidRDefault="00177548" w:rsidP="00326B6E">
      <w:pPr>
        <w:pStyle w:val="SP-SglSpPara"/>
        <w:ind w:firstLine="0"/>
        <w:rPr>
          <w:rFonts w:ascii="Times New Roman" w:hAnsi="Times New Roman"/>
          <w:sz w:val="24"/>
          <w:szCs w:val="24"/>
        </w:rPr>
      </w:pPr>
      <w:r w:rsidRPr="00C7462E">
        <w:rPr>
          <w:rFonts w:ascii="Times New Roman" w:hAnsi="Times New Roman"/>
          <w:sz w:val="24"/>
        </w:rPr>
        <w:t>Bộ phận Chăm sóc Sức khỏe</w:t>
      </w:r>
    </w:p>
    <w:p w14:paraId="150813EF" w14:textId="07986DF6" w:rsidR="00F82A69" w:rsidRPr="00C7462E" w:rsidRDefault="00177548" w:rsidP="00FE5E4B">
      <w:pPr>
        <w:pStyle w:val="SP-SglSpPara"/>
        <w:ind w:firstLine="0"/>
        <w:rPr>
          <w:rFonts w:ascii="Times New Roman" w:hAnsi="Times New Roman"/>
          <w:sz w:val="24"/>
          <w:szCs w:val="24"/>
        </w:rPr>
      </w:pPr>
      <w:r w:rsidRPr="00C7462E">
        <w:rPr>
          <w:rFonts w:ascii="Times New Roman" w:hAnsi="Times New Roman"/>
          <w:sz w:val="24"/>
        </w:rPr>
        <w:lastRenderedPageBreak/>
        <w:t xml:space="preserve">Văn Phòng Giám Sát Viên Giáo Dục Tiểu Bang </w:t>
      </w:r>
    </w:p>
    <w:p w14:paraId="7DBF3A06" w14:textId="3EAD8A40" w:rsidR="00FE5E4B" w:rsidRPr="00C7462E" w:rsidRDefault="00EB3F6B" w:rsidP="00FE5E4B">
      <w:pPr>
        <w:pStyle w:val="SP-SglSpPara"/>
        <w:ind w:firstLine="0"/>
        <w:rPr>
          <w:rFonts w:ascii="Times New Roman" w:hAnsi="Times New Roman"/>
          <w:sz w:val="24"/>
          <w:szCs w:val="24"/>
        </w:rPr>
      </w:pPr>
      <w:r w:rsidRPr="00C7462E">
        <w:rPr>
          <w:rFonts w:ascii="Times New Roman" w:hAnsi="Times New Roman" w:cstheme="minorHAnsi"/>
          <w:noProof/>
          <w:lang w:val="en-US" w:eastAsia="en-US" w:bidi="ar-SA"/>
        </w:rPr>
        <mc:AlternateContent>
          <mc:Choice Requires="wps">
            <w:drawing>
              <wp:anchor distT="0" distB="0" distL="114300" distR="114300" simplePos="0" relativeHeight="251659264" behindDoc="0" locked="0" layoutInCell="1" allowOverlap="1" wp14:anchorId="24F5CF99" wp14:editId="71E4055F">
                <wp:simplePos x="0" y="0"/>
                <wp:positionH relativeFrom="column">
                  <wp:posOffset>-17253</wp:posOffset>
                </wp:positionH>
                <wp:positionV relativeFrom="paragraph">
                  <wp:posOffset>118865</wp:posOffset>
                </wp:positionV>
                <wp:extent cx="5943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 lastClr="FFFFFF">
                              <a:lumMod val="50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w14="http://schemas.microsoft.com/office/word/2010/wordml" xmlns:v="urn:schemas-microsoft-com:vml" w14:anchorId="0659238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35pt" to="46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" strokecolor="#7f7f7f" strokeweight=".5pt">
                <v:stroke dashstyle="1 1"/>
              </v:line>
            </w:pict>
          </mc:Fallback>
        </mc:AlternateContent>
      </w:r>
    </w:p>
    <w:p w14:paraId="657B16FF" w14:textId="50F0134A" w:rsidR="00326B6E" w:rsidRPr="00C7462E" w:rsidRDefault="00326B6E" w:rsidP="00326B6E">
      <w:pPr>
        <w:pStyle w:val="C4-CtrCaps"/>
        <w:jc w:val="left"/>
        <w:rPr>
          <w:rFonts w:ascii="Times New Roman" w:hAnsi="Times New Roman"/>
          <w:caps w:val="0"/>
          <w:szCs w:val="22"/>
        </w:rPr>
      </w:pPr>
      <w:r w:rsidRPr="00C7462E">
        <w:rPr>
          <w:rFonts w:ascii="Times New Roman" w:hAnsi="Times New Roman"/>
        </w:rPr>
        <w:t>Tên của học sinh:</w:t>
      </w:r>
      <w:r w:rsidR="00C7462E" w:rsidRPr="00C7462E">
        <w:rPr>
          <w:rFonts w:ascii="Times New Roman" w:hAnsi="Times New Roman"/>
        </w:rPr>
        <w:t xml:space="preserve"> </w:t>
      </w:r>
      <w:r w:rsidRPr="00C7462E">
        <w:rPr>
          <w:rFonts w:ascii="Times New Roman" w:hAnsi="Times New Roman"/>
        </w:rPr>
        <w:t>_______________________________</w:t>
      </w:r>
      <w:r w:rsidR="00C7462E" w:rsidRPr="00C7462E">
        <w:rPr>
          <w:rFonts w:ascii="Times New Roman" w:hAnsi="Times New Roman"/>
        </w:rPr>
        <w:t>__________________________</w:t>
      </w:r>
    </w:p>
    <w:p w14:paraId="3E2E26E7" w14:textId="77777777" w:rsidR="00326B6E" w:rsidRPr="00C7462E" w:rsidRDefault="00326B6E" w:rsidP="00326B6E">
      <w:pPr>
        <w:rPr>
          <w:rFonts w:ascii="Times New Roman" w:hAnsi="Times New Roman" w:cs="Times New Roman"/>
          <w:sz w:val="16"/>
          <w:szCs w:val="16"/>
        </w:rPr>
      </w:pPr>
    </w:p>
    <w:p w14:paraId="0B9745D6" w14:textId="7A81A909" w:rsidR="00326B6E" w:rsidRPr="00C7462E" w:rsidRDefault="00326B6E" w:rsidP="00326B6E">
      <w:pPr>
        <w:rPr>
          <w:rFonts w:ascii="Times New Roman" w:hAnsi="Times New Roman" w:cs="Arial"/>
        </w:rPr>
      </w:pPr>
      <w:r w:rsidRPr="00C7462E">
        <w:rPr>
          <w:rFonts w:ascii="Times New Roman" w:hAnsi="Times New Roman"/>
        </w:rPr>
        <w:t>Trường:_________________</w:t>
      </w:r>
      <w:r w:rsidR="00C7462E" w:rsidRPr="00C7462E">
        <w:rPr>
          <w:rFonts w:ascii="Times New Roman" w:hAnsi="Times New Roman"/>
        </w:rPr>
        <w:t>_________________________</w:t>
      </w:r>
      <w:r w:rsidRPr="00C7462E">
        <w:rPr>
          <w:rFonts w:ascii="Times New Roman" w:hAnsi="Times New Roman"/>
        </w:rPr>
        <w:t xml:space="preserve"> Lớp: ______________</w:t>
      </w:r>
    </w:p>
    <w:p w14:paraId="455ED505" w14:textId="77777777" w:rsidR="00326B6E" w:rsidRPr="00C7462E" w:rsidRDefault="00326B6E" w:rsidP="00326B6E">
      <w:pPr>
        <w:rPr>
          <w:rFonts w:ascii="Times New Roman" w:hAnsi="Times New Roman" w:cs="Times New Roman"/>
          <w:sz w:val="16"/>
          <w:szCs w:val="16"/>
        </w:rPr>
      </w:pPr>
    </w:p>
    <w:p w14:paraId="621EF615" w14:textId="77777777" w:rsidR="00326B6E" w:rsidRPr="00C7462E" w:rsidRDefault="00326B6E" w:rsidP="00326B6E">
      <w:pPr>
        <w:rPr>
          <w:rFonts w:ascii="Times New Roman" w:hAnsi="Times New Roman" w:cs="Arial"/>
        </w:rPr>
      </w:pPr>
      <w:r w:rsidRPr="00C7462E">
        <w:rPr>
          <w:rFonts w:ascii="Times New Roman" w:hAnsi="Times New Roman"/>
        </w:rPr>
        <w:t>[  ] KHÔNG, con tôi sẽ có thể không tham gia trả lời các câu hỏi liên quan tới giáo dục sức khỏe giới tính.</w:t>
      </w:r>
    </w:p>
    <w:p w14:paraId="23E44484" w14:textId="71BE510C" w:rsidR="00326B6E" w:rsidRPr="00C7462E" w:rsidRDefault="00326B6E" w:rsidP="00C7462E">
      <w:pPr>
        <w:spacing w:line="276" w:lineRule="auto"/>
        <w:rPr>
          <w:rFonts w:ascii="Times New Roman" w:hAnsi="Times New Roman" w:cs="Arial"/>
        </w:rPr>
      </w:pPr>
      <w:r w:rsidRPr="00C7462E">
        <w:rPr>
          <w:rFonts w:ascii="Times New Roman" w:hAnsi="Times New Roman"/>
        </w:rPr>
        <w:t>Chữ ký của phụ huynh/Người giám hộ</w:t>
      </w:r>
      <w:r w:rsidR="00C7462E" w:rsidRPr="00C7462E">
        <w:rPr>
          <w:rFonts w:ascii="Times New Roman" w:hAnsi="Times New Roman"/>
        </w:rPr>
        <w:t>:______________________Ngày:____________</w:t>
      </w:r>
    </w:p>
    <w:p w14:paraId="1627EA6D" w14:textId="09796E72" w:rsidR="008D0BA5" w:rsidRPr="00C7462E" w:rsidRDefault="00326B6E" w:rsidP="00C7462E">
      <w:pPr>
        <w:spacing w:line="276" w:lineRule="auto"/>
        <w:rPr>
          <w:rFonts w:ascii="Times New Roman" w:hAnsi="Times New Roman" w:cs="Arial"/>
        </w:rPr>
      </w:pPr>
      <w:r w:rsidRPr="00C7462E">
        <w:rPr>
          <w:rFonts w:ascii="Times New Roman" w:hAnsi="Times New Roman"/>
        </w:rPr>
        <w:t>Số điện thoại: _____________________________________</w:t>
      </w:r>
    </w:p>
    <w:sectPr w:rsidR="008D0BA5" w:rsidRPr="00C7462E" w:rsidSect="00C7462E">
      <w:footerReference w:type="default" r:id="rId10"/>
      <w:headerReference w:type="first" r:id="rId11"/>
      <w:footerReference w:type="first" r:id="rId12"/>
      <w:pgSz w:w="12240" w:h="15840"/>
      <w:pgMar w:top="1656" w:right="1325" w:bottom="1135"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02337" w14:textId="77777777" w:rsidR="009B1587" w:rsidRDefault="009B1587" w:rsidP="000518D6">
      <w:r>
        <w:separator/>
      </w:r>
    </w:p>
  </w:endnote>
  <w:endnote w:type="continuationSeparator" w:id="0">
    <w:p w14:paraId="58803EFF" w14:textId="77777777" w:rsidR="009B1587" w:rsidRDefault="009B1587"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94C3" w14:textId="3B3DDE64" w:rsidR="00721414" w:rsidRPr="00E66E34" w:rsidRDefault="00721414" w:rsidP="00B02660">
    <w:pPr>
      <w:pStyle w:val="Footer"/>
      <w:jc w:val="center"/>
      <w:rPr>
        <w:rFonts w:asciiTheme="majorHAnsi" w:hAnsiTheme="majorHAnsi"/>
        <w:sz w:val="20"/>
        <w:szCs w:val="20"/>
      </w:rPr>
    </w:pPr>
    <w:r>
      <w:rPr>
        <w:rFonts w:asciiTheme="majorHAnsi" w:hAnsiTheme="majorHAnsi"/>
        <w:noProof/>
        <w:sz w:val="20"/>
        <w:szCs w:val="20"/>
        <w:lang w:val="en-US" w:eastAsia="en-US" w:bidi="ar-SA"/>
      </w:rPr>
      <mc:AlternateContent>
        <mc:Choice Requires="wps">
          <w:drawing>
            <wp:anchor distT="0" distB="0" distL="114300" distR="114300" simplePos="0" relativeHeight="251661312" behindDoc="0" locked="0" layoutInCell="1" allowOverlap="1" wp14:anchorId="7E492364" wp14:editId="56DFA30C">
              <wp:simplePos x="0" y="0"/>
              <wp:positionH relativeFrom="margin">
                <wp:align>center</wp:align>
              </wp:positionH>
              <wp:positionV relativeFrom="paragraph">
                <wp:posOffset>-121920</wp:posOffset>
              </wp:positionV>
              <wp:extent cx="5461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61000" cy="0"/>
                      </a:xfrm>
                      <a:prstGeom prst="line">
                        <a:avLst/>
                      </a:prstGeom>
                      <a:ln w="3175" cmpd="sng">
                        <a:solidFill>
                          <a:srgbClr val="0D0D0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w14="http://schemas.microsoft.com/office/word/2010/wordml" xmlns:v="urn:schemas-microsoft-com:vml" w14:anchorId="2CBCDD85"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4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" strokecolor="#0d0d0d" strokeweight=".25pt">
              <w10:wrap xmlns:w10="urn:schemas-microsoft-com:office:word" anchorx="margin"/>
            </v:line>
          </w:pict>
        </mc:Fallback>
      </mc:AlternateContent>
    </w:r>
    <w:r>
      <w:rPr>
        <w:rStyle w:val="field-content"/>
        <w:rFonts w:asciiTheme="majorHAnsi" w:hAnsiTheme="majorHAnsi"/>
        <w:sz w:val="20"/>
      </w:rPr>
      <w:t>810 First St. NE, Tầng 9, Washington, DC 20002 • Điện thoại: (202) 727-6436 711 • osse.dc.gov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ED43" w14:textId="558184A4" w:rsidR="00721414" w:rsidRPr="00450108" w:rsidRDefault="00721414" w:rsidP="00450108">
    <w:pPr>
      <w:pStyle w:val="Footer"/>
      <w:jc w:val="center"/>
    </w:pPr>
    <w:r>
      <w:rPr>
        <w:rFonts w:asciiTheme="majorHAnsi" w:hAnsiTheme="majorHAnsi"/>
        <w:noProof/>
        <w:sz w:val="20"/>
        <w:szCs w:val="20"/>
        <w:lang w:val="en-US" w:eastAsia="en-US" w:bidi="ar-SA"/>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w14="http://schemas.microsoft.com/office/word/2010/wordml" xmlns:v="urn:schemas-microsoft-com:vml" w14:anchorId="04A3D9CD"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xmlns:w10="urn:schemas-microsoft-com:office:word" anchorx="margin"/>
            </v:line>
          </w:pict>
        </mc:Fallback>
      </mc:AlternateContent>
    </w:r>
    <w:r>
      <w:rPr>
        <w:rFonts w:asciiTheme="majorHAnsi" w:hAnsiTheme="majorHAnsi"/>
        <w:noProof/>
        <w:sz w:val="20"/>
      </w:rPr>
      <w:t>1050</w:t>
    </w:r>
    <w:r>
      <w:rPr>
        <w:rStyle w:val="field-content"/>
        <w:rFonts w:asciiTheme="majorHAnsi" w:hAnsiTheme="majorHAnsi"/>
        <w:sz w:val="20"/>
      </w:rPr>
      <w:t xml:space="preserve"> First </w:t>
    </w:r>
    <w:r>
      <w:rPr>
        <w:rStyle w:val="field-content"/>
        <w:rFonts w:asciiTheme="majorHAnsi" w:hAnsiTheme="majorHAnsi"/>
        <w:sz w:val="20"/>
      </w:rPr>
      <w:t>St. NE, Tầng 9, Washington, DC 20002 • Điện thoại: (202) 727-6436 711 • osse.dc.gov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1960C" w14:textId="77777777" w:rsidR="009B1587" w:rsidRDefault="009B1587" w:rsidP="000518D6">
      <w:r>
        <w:separator/>
      </w:r>
    </w:p>
  </w:footnote>
  <w:footnote w:type="continuationSeparator" w:id="0">
    <w:p w14:paraId="2AFA4ADD" w14:textId="77777777" w:rsidR="009B1587" w:rsidRDefault="009B1587"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6CF8" w14:textId="77777777" w:rsidR="00721414" w:rsidRDefault="00791DEF">
    <w:pPr>
      <w:pStyle w:val="Header"/>
    </w:pPr>
    <w:r>
      <w:rPr>
        <w:noProof/>
        <w:lang w:val="en-US" w:eastAsia="en-US" w:bidi="ar-SA"/>
      </w:rPr>
      <w:drawing>
        <wp:anchor distT="0" distB="0" distL="114300" distR="114300" simplePos="0" relativeHeight="251666432" behindDoc="0" locked="0" layoutInCell="1" allowOverlap="1" wp14:anchorId="5C7ED69A" wp14:editId="11BAE862">
          <wp:simplePos x="0" y="0"/>
          <wp:positionH relativeFrom="column">
            <wp:posOffset>189230</wp:posOffset>
          </wp:positionH>
          <wp:positionV relativeFrom="paragraph">
            <wp:posOffset>87630</wp:posOffset>
          </wp:positionV>
          <wp:extent cx="5667375" cy="1192530"/>
          <wp:effectExtent l="0" t="0" r="0" b="0"/>
          <wp:wrapThrough wrapText="bothSides">
            <wp:wrapPolygon edited="0">
              <wp:start x="508" y="345"/>
              <wp:lineTo x="218" y="2415"/>
              <wp:lineTo x="73" y="4486"/>
              <wp:lineTo x="73" y="17597"/>
              <wp:lineTo x="508" y="21048"/>
              <wp:lineTo x="3848" y="21048"/>
              <wp:lineTo x="21201" y="19323"/>
              <wp:lineTo x="21273" y="8626"/>
              <wp:lineTo x="20547" y="7591"/>
              <wp:lineTo x="15901" y="6556"/>
              <wp:lineTo x="15973" y="4831"/>
              <wp:lineTo x="10165" y="2070"/>
              <wp:lineTo x="3848" y="345"/>
              <wp:lineTo x="508" y="345"/>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667375" cy="11925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74EE"/>
    <w:rsid w:val="00177548"/>
    <w:rsid w:val="001D61CA"/>
    <w:rsid w:val="001D6300"/>
    <w:rsid w:val="001F4A3C"/>
    <w:rsid w:val="00213E5D"/>
    <w:rsid w:val="002569E5"/>
    <w:rsid w:val="002F7E8C"/>
    <w:rsid w:val="00323EA5"/>
    <w:rsid w:val="00326B6E"/>
    <w:rsid w:val="003A456F"/>
    <w:rsid w:val="003E1EA6"/>
    <w:rsid w:val="003F0E38"/>
    <w:rsid w:val="003F2EF9"/>
    <w:rsid w:val="00423181"/>
    <w:rsid w:val="004310C6"/>
    <w:rsid w:val="0043327F"/>
    <w:rsid w:val="00450108"/>
    <w:rsid w:val="00464ACC"/>
    <w:rsid w:val="004C4C46"/>
    <w:rsid w:val="00553B3A"/>
    <w:rsid w:val="00566304"/>
    <w:rsid w:val="00587358"/>
    <w:rsid w:val="00713344"/>
    <w:rsid w:val="007208BE"/>
    <w:rsid w:val="00721414"/>
    <w:rsid w:val="00746F60"/>
    <w:rsid w:val="007828C4"/>
    <w:rsid w:val="00785912"/>
    <w:rsid w:val="00791DEF"/>
    <w:rsid w:val="007E5C75"/>
    <w:rsid w:val="007E63A4"/>
    <w:rsid w:val="00811319"/>
    <w:rsid w:val="00812C3E"/>
    <w:rsid w:val="00886FED"/>
    <w:rsid w:val="008D0BA5"/>
    <w:rsid w:val="008E7F4E"/>
    <w:rsid w:val="008F33C4"/>
    <w:rsid w:val="00902BA8"/>
    <w:rsid w:val="009209F3"/>
    <w:rsid w:val="0092232D"/>
    <w:rsid w:val="00953755"/>
    <w:rsid w:val="00970016"/>
    <w:rsid w:val="009B1587"/>
    <w:rsid w:val="009C6295"/>
    <w:rsid w:val="009F5065"/>
    <w:rsid w:val="00A55981"/>
    <w:rsid w:val="00A57158"/>
    <w:rsid w:val="00A93144"/>
    <w:rsid w:val="00AB7B9D"/>
    <w:rsid w:val="00AF1210"/>
    <w:rsid w:val="00B02660"/>
    <w:rsid w:val="00B415C5"/>
    <w:rsid w:val="00B64BB6"/>
    <w:rsid w:val="00B92970"/>
    <w:rsid w:val="00BA195F"/>
    <w:rsid w:val="00C13609"/>
    <w:rsid w:val="00C20F13"/>
    <w:rsid w:val="00C7462E"/>
    <w:rsid w:val="00C94662"/>
    <w:rsid w:val="00CA3D61"/>
    <w:rsid w:val="00DA7BF0"/>
    <w:rsid w:val="00DC0A67"/>
    <w:rsid w:val="00DD07B6"/>
    <w:rsid w:val="00E07DE8"/>
    <w:rsid w:val="00E40506"/>
    <w:rsid w:val="00E541EE"/>
    <w:rsid w:val="00E66E34"/>
    <w:rsid w:val="00EA7BFF"/>
    <w:rsid w:val="00EB3F6B"/>
    <w:rsid w:val="00EE3783"/>
    <w:rsid w:val="00F0177B"/>
    <w:rsid w:val="00F213E9"/>
    <w:rsid w:val="00F67BB4"/>
    <w:rsid w:val="00F82A69"/>
    <w:rsid w:val="00F930F9"/>
    <w:rsid w:val="00FA7DA5"/>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C33175"/>
  <w14:defaultImageDpi w14:val="300"/>
  <w15:docId w15:val="{C782E44B-E5D0-4DC6-91A2-5AAC5383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vi-VN" w:eastAsia="vi-VN" w:bidi="vi-V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Arial" w:hAnsi="Arial" w:cs="Arial"/>
      <w:sz w:val="18"/>
      <w:szCs w:val="18"/>
    </w:rPr>
  </w:style>
  <w:style w:type="character" w:customStyle="1" w:styleId="BalloonTextChar">
    <w:name w:val="Balloon Text Char"/>
    <w:basedOn w:val="DefaultParagraphFont"/>
    <w:link w:val="BalloonText"/>
    <w:uiPriority w:val="99"/>
    <w:semiHidden/>
    <w:rsid w:val="000518D6"/>
    <w:rPr>
      <w:rFonts w:ascii="Arial" w:hAnsi="Arial" w:cs="Arial"/>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customStyle="1" w:styleId="SP-SglSpPara">
    <w:name w:val="SP-Sgl Sp Para"/>
    <w:basedOn w:val="Normal"/>
    <w:rsid w:val="00326B6E"/>
    <w:pPr>
      <w:tabs>
        <w:tab w:val="left" w:pos="576"/>
      </w:tabs>
      <w:spacing w:line="240" w:lineRule="atLeast"/>
      <w:ind w:firstLine="576"/>
      <w:jc w:val="both"/>
    </w:pPr>
    <w:rPr>
      <w:rFonts w:ascii="Arial" w:eastAsia="Arial" w:hAnsi="Arial" w:cs="Arial"/>
      <w:sz w:val="22"/>
      <w:szCs w:val="20"/>
    </w:rPr>
  </w:style>
  <w:style w:type="paragraph" w:customStyle="1" w:styleId="C4-CtrCaps">
    <w:name w:val="C4-Ctr Caps"/>
    <w:rsid w:val="00326B6E"/>
    <w:pPr>
      <w:keepNext/>
      <w:spacing w:line="360" w:lineRule="exact"/>
      <w:jc w:val="center"/>
    </w:pPr>
    <w:rPr>
      <w:rFonts w:ascii="Arial" w:eastAsia="Arial" w:hAnsi="Arial" w:cs="Arial"/>
      <w:b/>
      <w:caps/>
      <w:sz w:val="22"/>
      <w:szCs w:val="20"/>
    </w:rPr>
  </w:style>
  <w:style w:type="character" w:styleId="CommentReference">
    <w:name w:val="annotation reference"/>
    <w:basedOn w:val="DefaultParagraphFont"/>
    <w:uiPriority w:val="99"/>
    <w:semiHidden/>
    <w:unhideWhenUsed/>
    <w:rsid w:val="00EA7BFF"/>
    <w:rPr>
      <w:sz w:val="16"/>
      <w:szCs w:val="16"/>
    </w:rPr>
  </w:style>
  <w:style w:type="paragraph" w:styleId="CommentText">
    <w:name w:val="annotation text"/>
    <w:basedOn w:val="Normal"/>
    <w:link w:val="CommentTextChar"/>
    <w:uiPriority w:val="99"/>
    <w:semiHidden/>
    <w:unhideWhenUsed/>
    <w:rsid w:val="00EA7BFF"/>
    <w:rPr>
      <w:sz w:val="20"/>
      <w:szCs w:val="20"/>
    </w:rPr>
  </w:style>
  <w:style w:type="character" w:customStyle="1" w:styleId="CommentTextChar">
    <w:name w:val="Comment Text Char"/>
    <w:basedOn w:val="DefaultParagraphFont"/>
    <w:link w:val="CommentText"/>
    <w:uiPriority w:val="99"/>
    <w:semiHidden/>
    <w:rsid w:val="00EA7BFF"/>
    <w:rPr>
      <w:sz w:val="20"/>
      <w:szCs w:val="20"/>
    </w:rPr>
  </w:style>
  <w:style w:type="paragraph" w:styleId="CommentSubject">
    <w:name w:val="annotation subject"/>
    <w:basedOn w:val="CommentText"/>
    <w:next w:val="CommentText"/>
    <w:link w:val="CommentSubjectChar"/>
    <w:uiPriority w:val="99"/>
    <w:semiHidden/>
    <w:unhideWhenUsed/>
    <w:rsid w:val="00EA7BFF"/>
    <w:rPr>
      <w:b/>
      <w:bCs/>
    </w:rPr>
  </w:style>
  <w:style w:type="character" w:customStyle="1" w:styleId="CommentSubjectChar">
    <w:name w:val="Comment Subject Char"/>
    <w:basedOn w:val="CommentTextChar"/>
    <w:link w:val="CommentSubject"/>
    <w:uiPriority w:val="99"/>
    <w:semiHidden/>
    <w:rsid w:val="00EA7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D5B52-A436-491F-BDAE-645AE82A36DE}">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b175468f-1d1a-4c06-8ad5-ba5636890b24"/>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2887A62-40FC-43A6-93F2-BAA5EB0A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McLaughlin, Aimee (OSSE)</cp:lastModifiedBy>
  <cp:revision>2</cp:revision>
  <cp:lastPrinted>2016-02-06T19:00:00Z</cp:lastPrinted>
  <dcterms:created xsi:type="dcterms:W3CDTF">2018-01-16T23:19:00Z</dcterms:created>
  <dcterms:modified xsi:type="dcterms:W3CDTF">2018-01-16T23:19:00Z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