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3F79" w14:textId="77777777" w:rsidR="00966BFB" w:rsidRDefault="00966BFB" w:rsidP="00A039DC">
      <w:pPr>
        <w:jc w:val="center"/>
        <w:rPr>
          <w:rFonts w:asciiTheme="majorHAnsi" w:hAnsiTheme="majorHAnsi"/>
          <w:b/>
          <w:sz w:val="28"/>
        </w:rPr>
      </w:pPr>
    </w:p>
    <w:p w14:paraId="29CBEC23" w14:textId="77777777" w:rsidR="00966BFB" w:rsidRDefault="00966BFB" w:rsidP="00A039DC">
      <w:pPr>
        <w:jc w:val="center"/>
        <w:rPr>
          <w:rFonts w:asciiTheme="majorHAnsi" w:hAnsiTheme="majorHAnsi"/>
          <w:b/>
          <w:sz w:val="28"/>
        </w:rPr>
      </w:pPr>
    </w:p>
    <w:p w14:paraId="0F2EB2C4" w14:textId="77777777" w:rsidR="00966BFB" w:rsidRDefault="00966BFB" w:rsidP="00A039DC">
      <w:pPr>
        <w:jc w:val="center"/>
        <w:rPr>
          <w:rFonts w:asciiTheme="majorHAnsi" w:hAnsiTheme="majorHAnsi"/>
          <w:b/>
          <w:sz w:val="28"/>
        </w:rPr>
      </w:pPr>
    </w:p>
    <w:p w14:paraId="1D90D1AD" w14:textId="4BB968C9" w:rsidR="000518D6" w:rsidRPr="009F4791" w:rsidRDefault="00A039DC" w:rsidP="00A039DC">
      <w:pPr>
        <w:jc w:val="center"/>
        <w:rPr>
          <w:rFonts w:asciiTheme="majorHAnsi" w:hAnsiTheme="majorHAnsi"/>
          <w:b/>
          <w:sz w:val="28"/>
        </w:rPr>
      </w:pPr>
      <w:r w:rsidRPr="009F4791">
        <w:rPr>
          <w:rFonts w:asciiTheme="majorHAnsi" w:hAnsiTheme="majorHAnsi"/>
          <w:b/>
          <w:sz w:val="28"/>
        </w:rPr>
        <w:t xml:space="preserve">DC Statewide Assessments </w:t>
      </w:r>
      <w:r w:rsidR="00E311DB">
        <w:rPr>
          <w:rFonts w:asciiTheme="majorHAnsi" w:hAnsiTheme="majorHAnsi"/>
          <w:b/>
          <w:sz w:val="28"/>
        </w:rPr>
        <w:t>Emergency</w:t>
      </w:r>
      <w:r w:rsidRPr="009F4791">
        <w:rPr>
          <w:rFonts w:asciiTheme="majorHAnsi" w:hAnsiTheme="majorHAnsi"/>
          <w:b/>
          <w:sz w:val="28"/>
        </w:rPr>
        <w:t xml:space="preserve"> Accommodations Request Form</w:t>
      </w:r>
    </w:p>
    <w:p w14:paraId="00A8E83F" w14:textId="77777777" w:rsidR="00A039DC" w:rsidRPr="009F4791" w:rsidRDefault="00A039DC">
      <w:pPr>
        <w:rPr>
          <w:rFonts w:asciiTheme="majorHAnsi" w:hAnsiTheme="majorHAnsi"/>
          <w:sz w:val="22"/>
        </w:rPr>
      </w:pPr>
    </w:p>
    <w:p w14:paraId="3DC1ED71" w14:textId="3FA37ED6" w:rsidR="007622A6" w:rsidRDefault="007622A6" w:rsidP="007622A6">
      <w:pPr>
        <w:ind w:left="-180" w:right="-180"/>
        <w:rPr>
          <w:rFonts w:asciiTheme="majorHAnsi" w:hAnsiTheme="majorHAnsi"/>
          <w:b/>
          <w:bCs/>
          <w:sz w:val="22"/>
          <w:szCs w:val="22"/>
        </w:rPr>
      </w:pPr>
      <w:r w:rsidRPr="007622A6">
        <w:rPr>
          <w:rFonts w:asciiTheme="majorHAnsi" w:hAnsiTheme="majorHAnsi"/>
          <w:b/>
          <w:bCs/>
          <w:sz w:val="22"/>
          <w:szCs w:val="22"/>
        </w:rPr>
        <w:t xml:space="preserve">Directions: </w:t>
      </w:r>
      <w:r w:rsidRPr="007622A6">
        <w:rPr>
          <w:rFonts w:asciiTheme="majorHAnsi" w:hAnsiTheme="majorHAnsi"/>
          <w:sz w:val="22"/>
          <w:szCs w:val="22"/>
        </w:rPr>
        <w:t xml:space="preserve">This form is appropriate in cases where a student needs a new accommodation immediately prior to the assessment due to unforeseen circumstances. Cases could include students who have a recently-fractured limb (e.g., fingers, hand, arm, wrist, or shoulder); whose only pair of eyeglasses has broken; or a student returning from a serious or prolonged illness or injury. If the principal (or designee) determines that a student requires an emergency accommodation on the day of the </w:t>
      </w:r>
      <w:r w:rsidR="00542D42">
        <w:rPr>
          <w:rFonts w:asciiTheme="majorHAnsi" w:hAnsiTheme="majorHAnsi"/>
          <w:sz w:val="22"/>
          <w:szCs w:val="22"/>
        </w:rPr>
        <w:t>s</w:t>
      </w:r>
      <w:r w:rsidR="00233949">
        <w:rPr>
          <w:rFonts w:asciiTheme="majorHAnsi" w:hAnsiTheme="majorHAnsi"/>
          <w:sz w:val="22"/>
          <w:szCs w:val="22"/>
        </w:rPr>
        <w:t>tatewide</w:t>
      </w:r>
      <w:r w:rsidRPr="007622A6">
        <w:rPr>
          <w:rFonts w:asciiTheme="majorHAnsi" w:hAnsiTheme="majorHAnsi"/>
          <w:sz w:val="22"/>
          <w:szCs w:val="22"/>
        </w:rPr>
        <w:t xml:space="preserve"> test, this form must be completed and maintained in the student’s assessment file. </w:t>
      </w:r>
      <w:r w:rsidRPr="007622A6">
        <w:rPr>
          <w:rFonts w:asciiTheme="majorHAnsi" w:hAnsiTheme="majorHAnsi"/>
          <w:b/>
          <w:bCs/>
          <w:sz w:val="22"/>
          <w:szCs w:val="22"/>
        </w:rPr>
        <w:t xml:space="preserve">The parent must be notified that an emergency accommodation was provided. </w:t>
      </w:r>
    </w:p>
    <w:p w14:paraId="5D845AB2" w14:textId="77777777" w:rsidR="007622A6" w:rsidRDefault="007622A6" w:rsidP="007622A6">
      <w:pPr>
        <w:ind w:left="-180" w:right="-180"/>
        <w:rPr>
          <w:rFonts w:asciiTheme="majorHAnsi" w:hAnsiTheme="majorHAnsi"/>
          <w:b/>
          <w:bCs/>
          <w:sz w:val="22"/>
          <w:szCs w:val="22"/>
        </w:rPr>
      </w:pPr>
    </w:p>
    <w:p w14:paraId="167CA7A9" w14:textId="7E45B28D" w:rsidR="007622A6" w:rsidRPr="007622A6" w:rsidRDefault="007622A6" w:rsidP="007622A6">
      <w:pPr>
        <w:ind w:left="-180" w:right="-18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 xml:space="preserve">To request approval for an emergency </w:t>
      </w:r>
      <w:r w:rsidRPr="009F4791">
        <w:rPr>
          <w:rFonts w:asciiTheme="majorHAnsi" w:hAnsiTheme="majorHAnsi"/>
          <w:sz w:val="22"/>
        </w:rPr>
        <w:t xml:space="preserve">accommodation, this form must be completed and submitted to </w:t>
      </w:r>
      <w:r>
        <w:rPr>
          <w:rFonts w:asciiTheme="majorHAnsi" w:hAnsiTheme="majorHAnsi"/>
          <w:sz w:val="22"/>
        </w:rPr>
        <w:t xml:space="preserve">the OSSE Assessment Team </w:t>
      </w:r>
      <w:r w:rsidR="00542D42">
        <w:rPr>
          <w:rFonts w:asciiTheme="majorHAnsi" w:hAnsiTheme="majorHAnsi"/>
          <w:sz w:val="22"/>
        </w:rPr>
        <w:t xml:space="preserve">for rapid approval </w:t>
      </w:r>
      <w:r>
        <w:rPr>
          <w:rFonts w:asciiTheme="majorHAnsi" w:hAnsiTheme="majorHAnsi"/>
          <w:sz w:val="22"/>
        </w:rPr>
        <w:t>as soon as the need arises</w:t>
      </w:r>
      <w:r w:rsidRPr="009F4791">
        <w:rPr>
          <w:rFonts w:asciiTheme="majorHAnsi" w:hAnsiTheme="majorHAnsi"/>
          <w:sz w:val="22"/>
        </w:rPr>
        <w:t xml:space="preserve">. A copy of this form must be kept in the student’s file and, if appropriate, retained at the </w:t>
      </w:r>
      <w:r>
        <w:rPr>
          <w:rFonts w:asciiTheme="majorHAnsi" w:hAnsiTheme="majorHAnsi"/>
          <w:sz w:val="22"/>
        </w:rPr>
        <w:t>LEA</w:t>
      </w:r>
      <w:bookmarkStart w:id="0" w:name="_GoBack"/>
      <w:bookmarkEnd w:id="0"/>
      <w:r w:rsidRPr="009F4791">
        <w:rPr>
          <w:rFonts w:asciiTheme="majorHAnsi" w:hAnsiTheme="majorHAnsi"/>
          <w:sz w:val="22"/>
        </w:rPr>
        <w:t xml:space="preserve"> office.</w:t>
      </w:r>
      <w:r>
        <w:rPr>
          <w:rFonts w:asciiTheme="majorHAnsi" w:hAnsiTheme="majorHAnsi"/>
          <w:sz w:val="22"/>
        </w:rPr>
        <w:t xml:space="preserve"> Forms must be submitted via the </w:t>
      </w:r>
      <w:r w:rsidRPr="00E0408D">
        <w:rPr>
          <w:rFonts w:asciiTheme="majorHAnsi" w:hAnsiTheme="majorHAnsi"/>
          <w:b/>
          <w:sz w:val="22"/>
        </w:rPr>
        <w:t xml:space="preserve">OSSE Support Tool </w:t>
      </w:r>
      <w:r>
        <w:rPr>
          <w:rFonts w:asciiTheme="majorHAnsi" w:hAnsiTheme="majorHAnsi"/>
          <w:sz w:val="22"/>
        </w:rPr>
        <w:t>to ensure the secure transfer of sensitive student data.</w:t>
      </w:r>
    </w:p>
    <w:p w14:paraId="12A77861" w14:textId="77777777" w:rsidR="007622A6" w:rsidRPr="007622A6" w:rsidRDefault="007622A6" w:rsidP="007622A6">
      <w:pPr>
        <w:ind w:left="-270" w:right="-180"/>
        <w:rPr>
          <w:rFonts w:asciiTheme="majorHAnsi" w:hAnsiTheme="majorHAnsi"/>
          <w:sz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78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50"/>
        <w:gridCol w:w="2303"/>
        <w:gridCol w:w="472"/>
        <w:gridCol w:w="236"/>
        <w:gridCol w:w="523"/>
      </w:tblGrid>
      <w:tr w:rsidR="00AD1F9A" w:rsidRPr="009F4791" w14:paraId="4880DC19" w14:textId="77777777" w:rsidTr="00194869">
        <w:trPr>
          <w:trHeight w:val="291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95EA5" w14:textId="2C5CA8B0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b/>
                <w:sz w:val="22"/>
              </w:rPr>
              <w:t>Student Information</w:t>
            </w:r>
          </w:p>
        </w:tc>
      </w:tr>
      <w:tr w:rsidR="00AD1F9A" w:rsidRPr="009F4791" w14:paraId="5839122E" w14:textId="77777777" w:rsidTr="001B7ABE">
        <w:trPr>
          <w:trHeight w:val="291"/>
          <w:jc w:val="center"/>
        </w:trPr>
        <w:tc>
          <w:tcPr>
            <w:tcW w:w="6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C017A" w14:textId="77777777" w:rsidR="00F8256B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Name:   </w:t>
            </w:r>
          </w:p>
          <w:p w14:paraId="1288842D" w14:textId="2F416B14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                             </w:t>
            </w:r>
          </w:p>
        </w:tc>
        <w:tc>
          <w:tcPr>
            <w:tcW w:w="277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A4364B4" w14:textId="75895F4B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Student ID # 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7B0344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538B2789" w14:textId="77777777" w:rsidTr="001B7ABE">
        <w:trPr>
          <w:trHeight w:val="291"/>
          <w:jc w:val="center"/>
        </w:trPr>
        <w:tc>
          <w:tcPr>
            <w:tcW w:w="6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5BC39" w14:textId="77777777" w:rsidR="00AD1F9A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Grade:</w:t>
            </w:r>
          </w:p>
          <w:p w14:paraId="207B5DAF" w14:textId="3219AD1E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7C5B66D" w14:textId="1E132EE5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DOB: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F441C0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1A35204A" w14:textId="77777777" w:rsidTr="005F2185">
        <w:trPr>
          <w:trHeight w:val="291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2CE5F" w14:textId="7E88D69C" w:rsidR="00AD1F9A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Indicate Type of plan:</w:t>
            </w:r>
            <w:r w:rsidR="00DA0E0F">
              <w:rPr>
                <w:rFonts w:asciiTheme="majorHAnsi" w:hAnsiTheme="majorHAnsi"/>
                <w:sz w:val="22"/>
              </w:rPr>
              <w:t xml:space="preserve">   </w:t>
            </w:r>
            <w:r w:rsidRPr="009F4791">
              <w:rPr>
                <w:rFonts w:asciiTheme="majorHAnsi" w:hAnsiTheme="majorHAnsi"/>
                <w:sz w:val="22"/>
              </w:rPr>
              <w:t xml:space="preserve">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IEP</w:t>
            </w:r>
            <w:r w:rsidR="00DA0E0F">
              <w:rPr>
                <w:rFonts w:asciiTheme="majorHAnsi" w:hAnsiTheme="majorHAnsi"/>
                <w:sz w:val="22"/>
              </w:rPr>
              <w:t xml:space="preserve">    </w:t>
            </w:r>
            <w:r w:rsidRPr="009F4791">
              <w:rPr>
                <w:rFonts w:asciiTheme="majorHAnsi" w:hAnsiTheme="majorHAnsi"/>
                <w:sz w:val="22"/>
              </w:rPr>
              <w:t xml:space="preserve">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="00F81197">
              <w:rPr>
                <w:rFonts w:asciiTheme="majorHAnsi" w:hAnsiTheme="majorHAnsi"/>
                <w:sz w:val="22"/>
              </w:rPr>
              <w:t xml:space="preserve"> Section </w:t>
            </w:r>
            <w:r w:rsidRPr="009F4791">
              <w:rPr>
                <w:rFonts w:asciiTheme="majorHAnsi" w:hAnsiTheme="majorHAnsi"/>
                <w:sz w:val="22"/>
              </w:rPr>
              <w:t xml:space="preserve">504 Plan </w:t>
            </w:r>
            <w:r w:rsidR="00DA0E0F">
              <w:rPr>
                <w:rFonts w:asciiTheme="majorHAnsi" w:hAnsiTheme="majorHAnsi"/>
                <w:sz w:val="22"/>
              </w:rPr>
              <w:t xml:space="preserve">    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EL Plan  </w:t>
            </w:r>
            <w:r w:rsidR="00202521">
              <w:rPr>
                <w:rFonts w:asciiTheme="majorHAnsi" w:hAnsiTheme="majorHAnsi"/>
                <w:sz w:val="22"/>
              </w:rPr>
              <w:t xml:space="preserve">  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="00202521" w:rsidRPr="009F4791">
              <w:rPr>
                <w:rFonts w:asciiTheme="majorHAnsi" w:hAnsiTheme="majorHAnsi"/>
                <w:sz w:val="22"/>
              </w:rPr>
              <w:sym w:font="Symbol" w:char="F090"/>
            </w:r>
            <w:r w:rsidR="00202521" w:rsidRPr="009F4791">
              <w:rPr>
                <w:rFonts w:asciiTheme="majorHAnsi" w:hAnsiTheme="majorHAnsi"/>
                <w:sz w:val="22"/>
              </w:rPr>
              <w:t xml:space="preserve"> </w:t>
            </w:r>
            <w:r w:rsidR="00202521">
              <w:rPr>
                <w:rFonts w:asciiTheme="majorHAnsi" w:hAnsiTheme="majorHAnsi"/>
                <w:sz w:val="22"/>
              </w:rPr>
              <w:t>No plan</w:t>
            </w:r>
            <w:r w:rsidR="00202521" w:rsidRPr="009F4791">
              <w:rPr>
                <w:rFonts w:asciiTheme="majorHAnsi" w:hAnsiTheme="majorHAnsi"/>
                <w:sz w:val="22"/>
              </w:rPr>
              <w:t xml:space="preserve">   </w:t>
            </w:r>
          </w:p>
          <w:p w14:paraId="24EC5993" w14:textId="48E80CEC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194869" w:rsidRPr="009F4791" w14:paraId="33707715" w14:textId="77777777" w:rsidTr="00194869">
        <w:trPr>
          <w:trHeight w:val="218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8C10E1" w14:textId="7C953751" w:rsidR="00194869" w:rsidRPr="00194869" w:rsidRDefault="00194869" w:rsidP="00AD1F9A">
            <w:pPr>
              <w:rPr>
                <w:rFonts w:asciiTheme="majorHAnsi" w:hAnsiTheme="majorHAnsi"/>
                <w:b/>
                <w:sz w:val="22"/>
              </w:rPr>
            </w:pPr>
            <w:r w:rsidRPr="00194869">
              <w:rPr>
                <w:rFonts w:asciiTheme="majorHAnsi" w:hAnsiTheme="majorHAnsi"/>
                <w:b/>
                <w:sz w:val="22"/>
              </w:rPr>
              <w:t>School Information</w:t>
            </w:r>
          </w:p>
        </w:tc>
      </w:tr>
      <w:tr w:rsidR="00DA0E0F" w:rsidRPr="009F4791" w14:paraId="0CC2BD84" w14:textId="77777777" w:rsidTr="001B7ABE">
        <w:trPr>
          <w:trHeight w:val="181"/>
          <w:jc w:val="center"/>
        </w:trPr>
        <w:tc>
          <w:tcPr>
            <w:tcW w:w="6250" w:type="dxa"/>
            <w:tcBorders>
              <w:left w:val="single" w:sz="12" w:space="0" w:color="auto"/>
              <w:right w:val="single" w:sz="12" w:space="0" w:color="auto"/>
            </w:tcBorders>
          </w:tcPr>
          <w:p w14:paraId="34B3C923" w14:textId="77777777" w:rsidR="00F8256B" w:rsidRDefault="00DA0E0F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School Name:    </w:t>
            </w:r>
          </w:p>
          <w:p w14:paraId="2D32DCD9" w14:textId="70380726" w:rsidR="00DA0E0F" w:rsidRPr="009F4791" w:rsidRDefault="00DA0E0F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                                                                   </w:t>
            </w:r>
            <w:r>
              <w:rPr>
                <w:rFonts w:asciiTheme="majorHAnsi" w:hAnsiTheme="majorHAnsi"/>
                <w:sz w:val="22"/>
              </w:rPr>
              <w:t xml:space="preserve">       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34F4966" w14:textId="59673844" w:rsidR="00DA0E0F" w:rsidRPr="009F4791" w:rsidRDefault="00985F09" w:rsidP="00AD1F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Tel.</w:t>
            </w:r>
            <w:r w:rsidR="00DA0E0F" w:rsidRPr="009F4791">
              <w:rPr>
                <w:rFonts w:asciiTheme="majorHAnsi" w:hAnsiTheme="majorHAnsi"/>
                <w:sz w:val="22"/>
              </w:rPr>
              <w:t xml:space="preserve"> Number: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BF9C5A" w14:textId="77777777" w:rsidR="00DA0E0F" w:rsidRPr="009F4791" w:rsidRDefault="00DA0E0F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8DE21C7" w14:textId="77777777" w:rsidR="00DA0E0F" w:rsidRPr="009F4791" w:rsidRDefault="00DA0E0F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0F8945B9" w14:textId="77777777" w:rsidTr="001B7ABE">
        <w:trPr>
          <w:trHeight w:val="181"/>
          <w:jc w:val="center"/>
        </w:trPr>
        <w:tc>
          <w:tcPr>
            <w:tcW w:w="6250" w:type="dxa"/>
            <w:tcBorders>
              <w:left w:val="single" w:sz="12" w:space="0" w:color="auto"/>
              <w:right w:val="single" w:sz="12" w:space="0" w:color="auto"/>
            </w:tcBorders>
          </w:tcPr>
          <w:p w14:paraId="307728ED" w14:textId="77777777" w:rsidR="00AD1F9A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District/LEA Name:</w:t>
            </w:r>
          </w:p>
          <w:p w14:paraId="787971ED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6147C8B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Fax Number: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FACC9E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88A75C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3FF9EBE3" w14:textId="77777777" w:rsidTr="001B7ABE">
        <w:trPr>
          <w:trHeight w:val="190"/>
          <w:jc w:val="center"/>
        </w:trPr>
        <w:tc>
          <w:tcPr>
            <w:tcW w:w="6250" w:type="dxa"/>
            <w:tcBorders>
              <w:left w:val="single" w:sz="12" w:space="0" w:color="auto"/>
              <w:right w:val="single" w:sz="12" w:space="0" w:color="auto"/>
            </w:tcBorders>
          </w:tcPr>
          <w:p w14:paraId="64EF9B1D" w14:textId="77777777" w:rsidR="00AD1F9A" w:rsidRDefault="00985F09" w:rsidP="00985F0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Principal or</w:t>
            </w:r>
            <w:r w:rsidR="00AD1F9A" w:rsidRPr="009F4791">
              <w:rPr>
                <w:rFonts w:asciiTheme="majorHAnsi" w:hAnsiTheme="majorHAnsi"/>
                <w:sz w:val="22"/>
              </w:rPr>
              <w:t xml:space="preserve"> Assessment Coordinator:</w:t>
            </w:r>
          </w:p>
          <w:p w14:paraId="208EF99B" w14:textId="6AB961F3" w:rsidR="00985F09" w:rsidRPr="009F4791" w:rsidRDefault="00985F09" w:rsidP="00985F0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0A6C87" w14:textId="0F9C5999" w:rsidR="00AD1F9A" w:rsidRPr="009F4791" w:rsidRDefault="00985F09" w:rsidP="00985F09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Signature: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F239E1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A3477B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6DFA3A0C" w14:textId="77777777" w:rsidTr="001B7ABE">
        <w:trPr>
          <w:trHeight w:val="181"/>
          <w:jc w:val="center"/>
        </w:trPr>
        <w:tc>
          <w:tcPr>
            <w:tcW w:w="6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9EA21" w14:textId="77777777" w:rsidR="00985F09" w:rsidRDefault="00985F09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Email:</w:t>
            </w:r>
          </w:p>
          <w:p w14:paraId="71DB31C3" w14:textId="4CEB03BD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right w:val="nil"/>
            </w:tcBorders>
          </w:tcPr>
          <w:p w14:paraId="0110FEEE" w14:textId="7C25EAAA" w:rsidR="00AD1F9A" w:rsidRPr="009F4791" w:rsidRDefault="00985F09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1091F5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ABC1EE7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1DD620A3" w14:textId="77777777" w:rsidTr="00972CBC">
        <w:trPr>
          <w:trHeight w:val="127"/>
          <w:jc w:val="center"/>
        </w:trPr>
        <w:tc>
          <w:tcPr>
            <w:tcW w:w="855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D423B4" w14:textId="0BC34CE6" w:rsidR="00AD1F9A" w:rsidRPr="009F4791" w:rsidRDefault="00AD1F9A" w:rsidP="00AD1F9A">
            <w:pPr>
              <w:rPr>
                <w:rFonts w:asciiTheme="majorHAnsi" w:hAnsiTheme="majorHAnsi"/>
                <w:b/>
                <w:sz w:val="22"/>
              </w:rPr>
            </w:pPr>
            <w:r w:rsidRPr="009F4791">
              <w:rPr>
                <w:rFonts w:asciiTheme="majorHAnsi" w:hAnsiTheme="majorHAnsi"/>
                <w:b/>
                <w:sz w:val="22"/>
              </w:rPr>
              <w:t>Test Administration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6A7C25" w14:textId="77777777" w:rsidR="00AD1F9A" w:rsidRPr="009F4791" w:rsidRDefault="00AD1F9A" w:rsidP="00AD1F9A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29636B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D7E0C1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F8256B" w:rsidRPr="009F4791" w14:paraId="1EDEA109" w14:textId="77777777" w:rsidTr="008E61B5">
        <w:trPr>
          <w:trHeight w:val="724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A18AA3B" w14:textId="7871F9F3" w:rsidR="00F8256B" w:rsidRDefault="00F8256B" w:rsidP="00943FE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DC Statewide</w:t>
            </w:r>
            <w:r w:rsidRPr="009F4791">
              <w:rPr>
                <w:rFonts w:asciiTheme="majorHAnsi" w:hAnsiTheme="majorHAnsi"/>
                <w:sz w:val="22"/>
              </w:rPr>
              <w:t xml:space="preserve"> assessment</w:t>
            </w:r>
            <w:r>
              <w:rPr>
                <w:rFonts w:asciiTheme="majorHAnsi" w:hAnsiTheme="majorHAnsi"/>
                <w:sz w:val="22"/>
              </w:rPr>
              <w:t>(s)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for which </w:t>
            </w:r>
            <w:r w:rsidRPr="009F4791">
              <w:rPr>
                <w:rFonts w:asciiTheme="majorHAnsi" w:hAnsiTheme="majorHAnsi"/>
                <w:sz w:val="22"/>
              </w:rPr>
              <w:t>you</w:t>
            </w:r>
            <w:r>
              <w:rPr>
                <w:rFonts w:asciiTheme="majorHAnsi" w:hAnsiTheme="majorHAnsi"/>
                <w:sz w:val="22"/>
              </w:rPr>
              <w:t xml:space="preserve"> are</w:t>
            </w:r>
            <w:r w:rsidRPr="009F4791">
              <w:rPr>
                <w:rFonts w:asciiTheme="majorHAnsi" w:hAnsiTheme="majorHAnsi"/>
                <w:sz w:val="22"/>
              </w:rPr>
              <w:t xml:space="preserve"> see</w:t>
            </w:r>
            <w:r>
              <w:rPr>
                <w:rFonts w:asciiTheme="majorHAnsi" w:hAnsiTheme="majorHAnsi"/>
                <w:sz w:val="22"/>
              </w:rPr>
              <w:t xml:space="preserve">king approval to use </w:t>
            </w:r>
            <w:r w:rsidR="008975EF">
              <w:rPr>
                <w:rFonts w:asciiTheme="majorHAnsi" w:hAnsiTheme="majorHAnsi"/>
                <w:sz w:val="22"/>
              </w:rPr>
              <w:t>an emergency</w:t>
            </w:r>
            <w:r>
              <w:rPr>
                <w:rFonts w:asciiTheme="majorHAnsi" w:hAnsiTheme="majorHAnsi"/>
                <w:sz w:val="22"/>
              </w:rPr>
              <w:t xml:space="preserve"> accommodat</w:t>
            </w:r>
            <w:r w:rsidRPr="009F4791">
              <w:rPr>
                <w:rFonts w:asciiTheme="majorHAnsi" w:hAnsiTheme="majorHAnsi"/>
                <w:sz w:val="22"/>
              </w:rPr>
              <w:t>ion</w:t>
            </w:r>
            <w:r w:rsidR="00AE5B56">
              <w:rPr>
                <w:rFonts w:asciiTheme="majorHAnsi" w:hAnsiTheme="majorHAnsi"/>
                <w:sz w:val="22"/>
              </w:rPr>
              <w:t>(s)</w:t>
            </w:r>
            <w:r w:rsidRPr="009F4791">
              <w:rPr>
                <w:rFonts w:asciiTheme="majorHAnsi" w:hAnsiTheme="majorHAnsi"/>
                <w:sz w:val="22"/>
              </w:rPr>
              <w:t>:</w:t>
            </w:r>
          </w:p>
          <w:p w14:paraId="0847F29F" w14:textId="77777777" w:rsidR="00F8256B" w:rsidRPr="00F92A30" w:rsidRDefault="00F8256B" w:rsidP="00943FE4">
            <w:pPr>
              <w:rPr>
                <w:rFonts w:asciiTheme="majorHAnsi" w:hAnsiTheme="majorHAnsi"/>
                <w:sz w:val="6"/>
              </w:rPr>
            </w:pPr>
          </w:p>
          <w:p w14:paraId="0F63C4A5" w14:textId="2BF1AC1F" w:rsidR="00F8256B" w:rsidRDefault="00F8256B" w:rsidP="00943FE4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>
              <w:rPr>
                <w:rFonts w:asciiTheme="majorHAnsi" w:hAnsiTheme="majorHAnsi"/>
                <w:sz w:val="22"/>
              </w:rPr>
              <w:t xml:space="preserve"> PARCC ELA/Literacy         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="00B11809">
              <w:rPr>
                <w:rFonts w:asciiTheme="majorHAnsi" w:hAnsiTheme="majorHAnsi"/>
                <w:sz w:val="22"/>
              </w:rPr>
              <w:t xml:space="preserve"> </w:t>
            </w:r>
            <w:r w:rsidR="00B46B5F">
              <w:rPr>
                <w:rFonts w:asciiTheme="majorHAnsi" w:hAnsiTheme="majorHAnsi"/>
                <w:sz w:val="22"/>
              </w:rPr>
              <w:t xml:space="preserve">MSAA </w:t>
            </w:r>
            <w:r>
              <w:rPr>
                <w:rFonts w:asciiTheme="majorHAnsi" w:hAnsiTheme="majorHAnsi"/>
                <w:sz w:val="22"/>
              </w:rPr>
              <w:t xml:space="preserve">ELA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</w:p>
          <w:p w14:paraId="2D7B1706" w14:textId="1D5C32C4" w:rsidR="00F8256B" w:rsidRDefault="00F8256B" w:rsidP="00943FE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>
              <w:rPr>
                <w:rFonts w:asciiTheme="majorHAnsi" w:hAnsiTheme="majorHAnsi"/>
                <w:sz w:val="22"/>
              </w:rPr>
              <w:t xml:space="preserve"> PARCC Mathematics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="00B11809">
              <w:rPr>
                <w:rFonts w:asciiTheme="majorHAnsi" w:hAnsiTheme="majorHAnsi"/>
                <w:sz w:val="22"/>
              </w:rPr>
              <w:t xml:space="preserve"> </w:t>
            </w:r>
            <w:r w:rsidR="00B46B5F">
              <w:rPr>
                <w:rFonts w:asciiTheme="majorHAnsi" w:hAnsiTheme="majorHAnsi"/>
                <w:sz w:val="22"/>
              </w:rPr>
              <w:t>MSAA</w:t>
            </w:r>
            <w:r>
              <w:rPr>
                <w:rFonts w:asciiTheme="majorHAnsi" w:hAnsiTheme="majorHAnsi"/>
                <w:sz w:val="22"/>
              </w:rPr>
              <w:t xml:space="preserve"> Mathematics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</w:p>
          <w:p w14:paraId="1995B21C" w14:textId="5BC34126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DC Science Assessment    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Pr="009F4791">
              <w:rPr>
                <w:rFonts w:asciiTheme="majorHAnsi" w:hAnsiTheme="majorHAnsi"/>
                <w:sz w:val="22"/>
              </w:rPr>
              <w:sym w:font="Symbol" w:char="F090"/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DC Science Alternate Assessment</w:t>
            </w:r>
          </w:p>
        </w:tc>
      </w:tr>
      <w:tr w:rsidR="00F8256B" w:rsidRPr="009F4791" w14:paraId="6E015012" w14:textId="77777777" w:rsidTr="00361E1E">
        <w:trPr>
          <w:trHeight w:val="543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9AA3D45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Provide a brief description of the accommodation for which you are requesting approval:</w:t>
            </w:r>
          </w:p>
          <w:p w14:paraId="62FD2647" w14:textId="77777777" w:rsidR="00F8256B" w:rsidRDefault="00F8256B" w:rsidP="00AD1F9A">
            <w:pPr>
              <w:rPr>
                <w:rFonts w:asciiTheme="majorHAnsi" w:hAnsiTheme="majorHAnsi"/>
                <w:sz w:val="22"/>
              </w:rPr>
            </w:pPr>
          </w:p>
          <w:p w14:paraId="0BDC8C53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2700106A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48827831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7854F328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F8256B" w:rsidRPr="009F4791" w14:paraId="1D8EDD0B" w14:textId="77777777" w:rsidTr="00307A72">
        <w:trPr>
          <w:cantSplit/>
          <w:trHeight w:val="739"/>
          <w:jc w:val="center"/>
        </w:trPr>
        <w:tc>
          <w:tcPr>
            <w:tcW w:w="978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8647E40" w14:textId="727B535D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lastRenderedPageBreak/>
              <w:t xml:space="preserve">Describe the </w:t>
            </w:r>
            <w:r w:rsidR="0099669A">
              <w:rPr>
                <w:rFonts w:asciiTheme="majorHAnsi" w:hAnsiTheme="majorHAnsi"/>
                <w:sz w:val="22"/>
              </w:rPr>
              <w:t>reason for needing an emergency test accommodation (attach documentation if needed):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</w:p>
          <w:p w14:paraId="024C258F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  <w:p w14:paraId="3E499D4A" w14:textId="77777777" w:rsidR="00F8256B" w:rsidRDefault="00F8256B" w:rsidP="00AD1F9A">
            <w:pPr>
              <w:rPr>
                <w:rFonts w:asciiTheme="majorHAnsi" w:hAnsiTheme="majorHAnsi"/>
                <w:sz w:val="22"/>
              </w:rPr>
            </w:pPr>
          </w:p>
          <w:p w14:paraId="078AAF2E" w14:textId="77777777" w:rsidR="005E1D6B" w:rsidRDefault="005E1D6B" w:rsidP="00AD1F9A">
            <w:pPr>
              <w:rPr>
                <w:rFonts w:asciiTheme="majorHAnsi" w:hAnsiTheme="majorHAnsi"/>
                <w:sz w:val="22"/>
              </w:rPr>
            </w:pPr>
          </w:p>
          <w:p w14:paraId="05492DF1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5049C6CB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63742800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208A3ACC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71FE6418" w14:textId="77777777" w:rsidR="00CA6FFA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0D9AD283" w14:textId="77777777" w:rsidR="005E1D6B" w:rsidRDefault="005E1D6B" w:rsidP="00AD1F9A">
            <w:pPr>
              <w:rPr>
                <w:rFonts w:asciiTheme="majorHAnsi" w:hAnsiTheme="majorHAnsi"/>
                <w:sz w:val="22"/>
              </w:rPr>
            </w:pPr>
          </w:p>
          <w:p w14:paraId="31EA891C" w14:textId="77777777" w:rsidR="005E1D6B" w:rsidRDefault="005E1D6B" w:rsidP="00AD1F9A">
            <w:pPr>
              <w:rPr>
                <w:rFonts w:asciiTheme="majorHAnsi" w:hAnsiTheme="majorHAnsi"/>
                <w:sz w:val="22"/>
              </w:rPr>
            </w:pPr>
          </w:p>
          <w:p w14:paraId="7A2F83B4" w14:textId="77777777" w:rsidR="00CA6FFA" w:rsidRPr="009F4791" w:rsidRDefault="00CA6FFA" w:rsidP="00AD1F9A">
            <w:pPr>
              <w:rPr>
                <w:rFonts w:asciiTheme="majorHAnsi" w:hAnsiTheme="majorHAnsi"/>
                <w:sz w:val="22"/>
              </w:rPr>
            </w:pPr>
          </w:p>
          <w:p w14:paraId="66C48E2A" w14:textId="77777777" w:rsidR="00F8256B" w:rsidRPr="009F4791" w:rsidRDefault="00F8256B" w:rsidP="00AD1F9A">
            <w:pPr>
              <w:rPr>
                <w:rFonts w:asciiTheme="majorHAnsi" w:hAnsiTheme="majorHAnsi"/>
                <w:sz w:val="22"/>
              </w:rPr>
            </w:pPr>
          </w:p>
        </w:tc>
      </w:tr>
      <w:tr w:rsidR="00AD1F9A" w:rsidRPr="009F4791" w14:paraId="21BF29A4" w14:textId="77777777" w:rsidTr="001B7ABE">
        <w:trPr>
          <w:cantSplit/>
          <w:trHeight w:val="739"/>
          <w:jc w:val="center"/>
        </w:trPr>
        <w:tc>
          <w:tcPr>
            <w:tcW w:w="8553" w:type="dxa"/>
            <w:gridSpan w:val="2"/>
            <w:tcBorders>
              <w:left w:val="single" w:sz="12" w:space="0" w:color="auto"/>
            </w:tcBorders>
          </w:tcPr>
          <w:p w14:paraId="58DA6E45" w14:textId="274F08D1" w:rsidR="003F7F5B" w:rsidRDefault="00AD1F9A" w:rsidP="00D10AC6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In submitting this form to </w:t>
            </w:r>
            <w:r w:rsidR="00CA6FFA">
              <w:rPr>
                <w:rFonts w:asciiTheme="majorHAnsi" w:hAnsiTheme="majorHAnsi"/>
                <w:sz w:val="22"/>
              </w:rPr>
              <w:t>OSSE</w:t>
            </w:r>
            <w:r w:rsidRPr="009F4791">
              <w:rPr>
                <w:rFonts w:asciiTheme="majorHAnsi" w:hAnsiTheme="majorHAnsi"/>
                <w:sz w:val="22"/>
              </w:rPr>
              <w:t xml:space="preserve"> for approval, the principal</w:t>
            </w:r>
            <w:r w:rsidR="00F96B4A">
              <w:rPr>
                <w:rFonts w:asciiTheme="majorHAnsi" w:hAnsiTheme="majorHAnsi"/>
                <w:sz w:val="22"/>
              </w:rPr>
              <w:t xml:space="preserve"> or</w:t>
            </w:r>
            <w:r w:rsidRPr="009F4791">
              <w:rPr>
                <w:rFonts w:asciiTheme="majorHAnsi" w:hAnsiTheme="majorHAnsi"/>
                <w:sz w:val="22"/>
              </w:rPr>
              <w:t xml:space="preserve"> asse</w:t>
            </w:r>
            <w:r w:rsidR="00D10AC6">
              <w:rPr>
                <w:rFonts w:asciiTheme="majorHAnsi" w:hAnsiTheme="majorHAnsi"/>
                <w:sz w:val="22"/>
              </w:rPr>
              <w:t>ssment coordinator assures that if</w:t>
            </w:r>
            <w:r w:rsidR="005068E6">
              <w:rPr>
                <w:rFonts w:asciiTheme="majorHAnsi" w:hAnsiTheme="majorHAnsi"/>
                <w:sz w:val="22"/>
              </w:rPr>
              <w:t xml:space="preserve"> approved and applicable, </w:t>
            </w:r>
            <w:r w:rsidR="003F7F5B">
              <w:rPr>
                <w:rFonts w:asciiTheme="majorHAnsi" w:hAnsiTheme="majorHAnsi"/>
                <w:sz w:val="22"/>
              </w:rPr>
              <w:t>t</w:t>
            </w:r>
            <w:r w:rsidRPr="009F4791">
              <w:rPr>
                <w:rFonts w:asciiTheme="majorHAnsi" w:hAnsiTheme="majorHAnsi"/>
                <w:sz w:val="22"/>
              </w:rPr>
              <w:t xml:space="preserve">his accommodation will </w:t>
            </w:r>
            <w:r w:rsidR="00F96B4A">
              <w:rPr>
                <w:rFonts w:asciiTheme="majorHAnsi" w:hAnsiTheme="majorHAnsi"/>
                <w:sz w:val="22"/>
              </w:rPr>
              <w:t xml:space="preserve">be documented </w:t>
            </w:r>
            <w:r w:rsidR="00AE5B56">
              <w:rPr>
                <w:rFonts w:asciiTheme="majorHAnsi" w:hAnsiTheme="majorHAnsi"/>
                <w:sz w:val="22"/>
              </w:rPr>
              <w:t xml:space="preserve">in </w:t>
            </w:r>
            <w:r w:rsidR="00F96B4A">
              <w:rPr>
                <w:rFonts w:asciiTheme="majorHAnsi" w:hAnsiTheme="majorHAnsi"/>
                <w:sz w:val="22"/>
              </w:rPr>
              <w:t>the student’s IEP,</w:t>
            </w:r>
            <w:r w:rsidRPr="009F4791">
              <w:rPr>
                <w:rFonts w:asciiTheme="majorHAnsi" w:hAnsiTheme="majorHAnsi"/>
                <w:sz w:val="22"/>
              </w:rPr>
              <w:t xml:space="preserve"> </w:t>
            </w:r>
            <w:r w:rsidR="00F81197">
              <w:rPr>
                <w:rFonts w:asciiTheme="majorHAnsi" w:hAnsiTheme="majorHAnsi"/>
                <w:sz w:val="22"/>
              </w:rPr>
              <w:t xml:space="preserve">Section </w:t>
            </w:r>
            <w:r w:rsidRPr="009F4791">
              <w:rPr>
                <w:rFonts w:asciiTheme="majorHAnsi" w:hAnsiTheme="majorHAnsi"/>
                <w:sz w:val="22"/>
              </w:rPr>
              <w:t xml:space="preserve">504 plan, </w:t>
            </w:r>
            <w:r w:rsidR="00F96B4A">
              <w:rPr>
                <w:rFonts w:asciiTheme="majorHAnsi" w:hAnsiTheme="majorHAnsi"/>
                <w:sz w:val="22"/>
              </w:rPr>
              <w:t>or EL plan.</w:t>
            </w:r>
          </w:p>
          <w:p w14:paraId="315F3744" w14:textId="7AB8562F" w:rsidR="005E1D6B" w:rsidRPr="009F4791" w:rsidRDefault="005E1D6B" w:rsidP="005E1D6B">
            <w:pPr>
              <w:ind w:left="720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14:paraId="2CD7EBC5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14:paraId="727CA3A7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14:paraId="329F3BA0" w14:textId="77777777" w:rsidR="00AD1F9A" w:rsidRPr="009F4791" w:rsidRDefault="00AD1F9A" w:rsidP="00AD1F9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A166C9F" w14:textId="77777777" w:rsidR="009F4791" w:rsidRDefault="009F4791" w:rsidP="00F8256B">
      <w:pPr>
        <w:rPr>
          <w:rFonts w:asciiTheme="majorHAnsi" w:hAnsiTheme="majorHAnsi"/>
          <w:sz w:val="22"/>
        </w:rPr>
      </w:pPr>
    </w:p>
    <w:p w14:paraId="4850FB1D" w14:textId="6674AA27" w:rsidR="003F7F5B" w:rsidRDefault="003F7F5B" w:rsidP="00B46B5F">
      <w:pPr>
        <w:ind w:left="-180" w:right="-180"/>
        <w:rPr>
          <w:rFonts w:asciiTheme="majorHAnsi" w:hAnsiTheme="majorHAnsi"/>
          <w:sz w:val="22"/>
        </w:rPr>
      </w:pPr>
      <w:r w:rsidRPr="009F4791">
        <w:rPr>
          <w:rFonts w:asciiTheme="majorHAnsi" w:hAnsiTheme="majorHAnsi"/>
          <w:sz w:val="22"/>
        </w:rPr>
        <w:t>If approved, the accommodation must be listed in the Individualized Education Program (IEP) or 504 plan for a student with a disability or in an English Learner (EL) plan for an English learner.</w:t>
      </w:r>
    </w:p>
    <w:p w14:paraId="65BE50BD" w14:textId="77777777" w:rsidR="003F7F5B" w:rsidRDefault="003F7F5B" w:rsidP="00F8256B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7F5B" w14:paraId="32DC3BCD" w14:textId="77777777" w:rsidTr="003F7F5B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0D21" w14:textId="77777777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For </w:t>
            </w:r>
            <w:r>
              <w:rPr>
                <w:rFonts w:asciiTheme="majorHAnsi" w:hAnsiTheme="majorHAnsi"/>
                <w:sz w:val="22"/>
              </w:rPr>
              <w:t>OSSE</w:t>
            </w:r>
            <w:r w:rsidRPr="009F4791">
              <w:rPr>
                <w:rFonts w:asciiTheme="majorHAnsi" w:hAnsiTheme="majorHAnsi"/>
                <w:sz w:val="22"/>
              </w:rPr>
              <w:t xml:space="preserve"> Use Only: (Approval/Denial of Request</w:t>
            </w:r>
            <w:r>
              <w:rPr>
                <w:rFonts w:asciiTheme="majorHAnsi" w:hAnsiTheme="majorHAnsi"/>
                <w:sz w:val="22"/>
              </w:rPr>
              <w:t>)</w:t>
            </w:r>
          </w:p>
          <w:p w14:paraId="7CC499F4" w14:textId="512C4E42" w:rsidR="003F7F5B" w:rsidRDefault="003F7F5B" w:rsidP="003F7F5B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>(This completed section will be returned to your school prior</w:t>
            </w:r>
            <w:r>
              <w:rPr>
                <w:rFonts w:asciiTheme="majorHAnsi" w:hAnsiTheme="majorHAnsi"/>
                <w:sz w:val="22"/>
              </w:rPr>
              <w:t xml:space="preserve"> to</w:t>
            </w:r>
            <w:r w:rsidRPr="009F4791">
              <w:rPr>
                <w:rFonts w:asciiTheme="majorHAnsi" w:hAnsiTheme="majorHAnsi"/>
                <w:sz w:val="22"/>
              </w:rPr>
              <w:t xml:space="preserve"> testing.)</w:t>
            </w:r>
          </w:p>
          <w:p w14:paraId="3337E7F1" w14:textId="77777777" w:rsidR="00316872" w:rsidRPr="009F4791" w:rsidRDefault="00316872" w:rsidP="003F7F5B">
            <w:pPr>
              <w:rPr>
                <w:rFonts w:asciiTheme="majorHAnsi" w:hAnsiTheme="majorHAnsi"/>
                <w:sz w:val="22"/>
              </w:rPr>
            </w:pPr>
          </w:p>
          <w:p w14:paraId="1D532638" w14:textId="6FD5EC92" w:rsidR="003F7F5B" w:rsidRPr="00F81197" w:rsidRDefault="003F7F5B" w:rsidP="003F7F5B">
            <w:pPr>
              <w:rPr>
                <w:rFonts w:asciiTheme="majorHAnsi" w:hAnsiTheme="majorHAnsi"/>
                <w:b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        </w:t>
            </w:r>
            <w:r w:rsidRPr="00F81197">
              <w:rPr>
                <w:rFonts w:asciiTheme="majorHAnsi" w:hAnsiTheme="majorHAnsi"/>
                <w:b/>
                <w:sz w:val="22"/>
              </w:rPr>
              <w:sym w:font="Symbol" w:char="F090"/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This request has been approve</w:t>
            </w:r>
            <w:r w:rsidR="00453179" w:rsidRPr="00F81197">
              <w:rPr>
                <w:rFonts w:asciiTheme="majorHAnsi" w:hAnsiTheme="majorHAnsi"/>
                <w:b/>
                <w:sz w:val="22"/>
              </w:rPr>
              <w:t>d.</w:t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316872" w:rsidRPr="00F81197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    </w:t>
            </w:r>
            <w:r w:rsidRPr="00F81197">
              <w:rPr>
                <w:rFonts w:asciiTheme="majorHAnsi" w:hAnsiTheme="majorHAnsi"/>
                <w:b/>
                <w:sz w:val="22"/>
              </w:rPr>
              <w:sym w:font="Symbol" w:char="F090"/>
            </w:r>
            <w:r w:rsidRPr="00F81197">
              <w:rPr>
                <w:rFonts w:asciiTheme="majorHAnsi" w:hAnsiTheme="majorHAnsi"/>
                <w:b/>
                <w:sz w:val="22"/>
              </w:rPr>
              <w:t xml:space="preserve">  This request has been denied.</w:t>
            </w:r>
          </w:p>
          <w:p w14:paraId="19EE007F" w14:textId="77777777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</w:p>
          <w:p w14:paraId="5A95CCEB" w14:textId="215E2964" w:rsidR="003F7F5B" w:rsidRPr="009F4791" w:rsidRDefault="00316872" w:rsidP="003F7F5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OSSE</w:t>
            </w:r>
            <w:r w:rsidR="003F7F5B" w:rsidRPr="009F4791">
              <w:rPr>
                <w:rFonts w:asciiTheme="majorHAnsi" w:hAnsiTheme="majorHAnsi"/>
                <w:sz w:val="22"/>
              </w:rPr>
              <w:t xml:space="preserve"> Staff  Name and Position:</w:t>
            </w:r>
          </w:p>
          <w:p w14:paraId="3FE349D5" w14:textId="77777777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</w:p>
          <w:p w14:paraId="0D9450E4" w14:textId="77777777" w:rsidR="003F7F5B" w:rsidRDefault="003F7F5B" w:rsidP="003F7F5B">
            <w:pPr>
              <w:rPr>
                <w:rFonts w:asciiTheme="majorHAnsi" w:hAnsiTheme="majorHAnsi"/>
                <w:sz w:val="22"/>
              </w:rPr>
            </w:pPr>
          </w:p>
          <w:p w14:paraId="300CA2FF" w14:textId="77777777" w:rsidR="00316872" w:rsidRPr="009F4791" w:rsidRDefault="00316872" w:rsidP="003F7F5B">
            <w:pPr>
              <w:rPr>
                <w:rFonts w:asciiTheme="majorHAnsi" w:hAnsiTheme="majorHAnsi"/>
                <w:sz w:val="22"/>
              </w:rPr>
            </w:pPr>
          </w:p>
          <w:p w14:paraId="0DEFEC82" w14:textId="7F0CFB2B" w:rsidR="003F7F5B" w:rsidRPr="009F4791" w:rsidRDefault="003F7F5B" w:rsidP="003F7F5B">
            <w:pPr>
              <w:rPr>
                <w:rFonts w:asciiTheme="majorHAnsi" w:hAnsiTheme="majorHAnsi"/>
                <w:sz w:val="22"/>
              </w:rPr>
            </w:pPr>
            <w:r w:rsidRPr="009F4791">
              <w:rPr>
                <w:rFonts w:asciiTheme="majorHAnsi" w:hAnsiTheme="majorHAnsi"/>
                <w:sz w:val="22"/>
              </w:rPr>
              <w:t xml:space="preserve">Signature:                                                              </w:t>
            </w:r>
            <w:r w:rsidR="00316872">
              <w:rPr>
                <w:rFonts w:asciiTheme="majorHAnsi" w:hAnsiTheme="majorHAnsi"/>
                <w:sz w:val="22"/>
              </w:rPr>
              <w:t xml:space="preserve">                                             </w:t>
            </w:r>
            <w:r w:rsidRPr="009F4791">
              <w:rPr>
                <w:rFonts w:asciiTheme="majorHAnsi" w:hAnsiTheme="majorHAnsi"/>
                <w:sz w:val="22"/>
              </w:rPr>
              <w:t xml:space="preserve">Date:                                                                                                        </w:t>
            </w:r>
          </w:p>
          <w:p w14:paraId="47522B7E" w14:textId="77777777" w:rsidR="003F7F5B" w:rsidRDefault="003F7F5B" w:rsidP="00F8256B">
            <w:pPr>
              <w:rPr>
                <w:rFonts w:asciiTheme="majorHAnsi" w:hAnsiTheme="majorHAnsi"/>
                <w:sz w:val="22"/>
              </w:rPr>
            </w:pPr>
          </w:p>
          <w:p w14:paraId="6765A516" w14:textId="77777777" w:rsidR="003F7F5B" w:rsidRDefault="003F7F5B" w:rsidP="00F8256B">
            <w:pPr>
              <w:rPr>
                <w:rFonts w:asciiTheme="majorHAnsi" w:hAnsiTheme="majorHAnsi"/>
                <w:sz w:val="22"/>
              </w:rPr>
            </w:pPr>
          </w:p>
          <w:p w14:paraId="0EDF9823" w14:textId="77777777" w:rsidR="003F7F5B" w:rsidRDefault="003F7F5B" w:rsidP="00F8256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03F0192" w14:textId="77777777" w:rsidR="00F8256B" w:rsidRPr="009F4791" w:rsidRDefault="00F8256B" w:rsidP="00F8256B">
      <w:pPr>
        <w:rPr>
          <w:rFonts w:asciiTheme="majorHAnsi" w:hAnsiTheme="majorHAnsi"/>
          <w:sz w:val="22"/>
        </w:rPr>
      </w:pPr>
    </w:p>
    <w:sectPr w:rsidR="00F8256B" w:rsidRPr="009F4791" w:rsidSect="00450108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B2AD" w14:textId="77777777" w:rsidR="00E20078" w:rsidRDefault="00E20078" w:rsidP="000518D6">
      <w:r>
        <w:separator/>
      </w:r>
    </w:p>
  </w:endnote>
  <w:endnote w:type="continuationSeparator" w:id="0">
    <w:p w14:paraId="30DF3799" w14:textId="77777777" w:rsidR="00E20078" w:rsidRDefault="00E2007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5DC0" w14:textId="78984594" w:rsidR="003E1EA6" w:rsidRPr="00E66E34" w:rsidRDefault="00E541EE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BEE6BE" wp14:editId="14A3FEC3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55pt" to="430pt,-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" strokecolor="#0d0d0d" strokeweight=".25pt">
              <w10:wrap anchorx="margin"/>
            </v:line>
          </w:pict>
        </mc:Fallback>
      </mc:AlternateContent>
    </w:r>
    <w:r w:rsidR="003E1EA6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810 1st Street NE, 9th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F104" w14:textId="7E089F8F" w:rsidR="00BA195F" w:rsidRPr="00450108" w:rsidRDefault="00A9314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85pt" to="468pt,-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810 1st Street NE, 9</w:t>
    </w:r>
    <w:r w:rsidRPr="008F33C4">
      <w:rPr>
        <w:rStyle w:val="field-content"/>
        <w:rFonts w:asciiTheme="majorHAnsi" w:eastAsia="Times New Roman" w:hAnsiTheme="majorHAnsi" w:cs="Times New Roman"/>
        <w:sz w:val="20"/>
        <w:szCs w:val="20"/>
        <w:vertAlign w:val="superscript"/>
      </w:rPr>
      <w:t>th</w:t>
    </w:r>
    <w:r w:rsidR="008F33C4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960C" w14:textId="77777777" w:rsidR="00E20078" w:rsidRDefault="00E20078" w:rsidP="000518D6">
      <w:r>
        <w:separator/>
      </w:r>
    </w:p>
  </w:footnote>
  <w:footnote w:type="continuationSeparator" w:id="0">
    <w:p w14:paraId="4EB10281" w14:textId="77777777" w:rsidR="00E20078" w:rsidRDefault="00E2007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2171" w14:textId="33A4F8A3" w:rsidR="00953755" w:rsidRDefault="00966BFB" w:rsidP="00966BF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E3524D" wp14:editId="1856305C">
          <wp:simplePos x="0" y="0"/>
          <wp:positionH relativeFrom="margin">
            <wp:align>center</wp:align>
          </wp:positionH>
          <wp:positionV relativeFrom="paragraph">
            <wp:posOffset>139700</wp:posOffset>
          </wp:positionV>
          <wp:extent cx="5166995" cy="1087120"/>
          <wp:effectExtent l="0" t="0" r="0" b="0"/>
          <wp:wrapThrough wrapText="bothSides">
            <wp:wrapPolygon edited="0">
              <wp:start x="637" y="0"/>
              <wp:lineTo x="319" y="1514"/>
              <wp:lineTo x="80" y="4164"/>
              <wp:lineTo x="159" y="18925"/>
              <wp:lineTo x="557" y="20439"/>
              <wp:lineTo x="637" y="21196"/>
              <wp:lineTo x="3743" y="21196"/>
              <wp:lineTo x="20944" y="19304"/>
              <wp:lineTo x="21024" y="18925"/>
              <wp:lineTo x="21263" y="8327"/>
              <wp:lineTo x="20705" y="7949"/>
              <wp:lineTo x="15768" y="6813"/>
              <wp:lineTo x="15927" y="4921"/>
              <wp:lineTo x="10114" y="1893"/>
              <wp:lineTo x="3743" y="0"/>
              <wp:lineTo x="637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477" cy="108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323A"/>
    <w:multiLevelType w:val="hybridMultilevel"/>
    <w:tmpl w:val="0B9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1430A"/>
    <w:rsid w:val="000518D6"/>
    <w:rsid w:val="0007091F"/>
    <w:rsid w:val="0011121C"/>
    <w:rsid w:val="001174EE"/>
    <w:rsid w:val="00194869"/>
    <w:rsid w:val="001F3EEF"/>
    <w:rsid w:val="001F4A3C"/>
    <w:rsid w:val="00201955"/>
    <w:rsid w:val="00202521"/>
    <w:rsid w:val="00213E5D"/>
    <w:rsid w:val="00233949"/>
    <w:rsid w:val="00316872"/>
    <w:rsid w:val="003E1EA6"/>
    <w:rsid w:val="003F2EF9"/>
    <w:rsid w:val="003F5A66"/>
    <w:rsid w:val="003F7F5B"/>
    <w:rsid w:val="00450108"/>
    <w:rsid w:val="00453179"/>
    <w:rsid w:val="004D2ACE"/>
    <w:rsid w:val="005068E6"/>
    <w:rsid w:val="00523C9F"/>
    <w:rsid w:val="00542D42"/>
    <w:rsid w:val="00587358"/>
    <w:rsid w:val="005E1D6B"/>
    <w:rsid w:val="005F0EB1"/>
    <w:rsid w:val="006D159D"/>
    <w:rsid w:val="007622A6"/>
    <w:rsid w:val="007B69D3"/>
    <w:rsid w:val="007E5C75"/>
    <w:rsid w:val="0087281C"/>
    <w:rsid w:val="008975EF"/>
    <w:rsid w:val="008F33C4"/>
    <w:rsid w:val="00941F7F"/>
    <w:rsid w:val="00943FE4"/>
    <w:rsid w:val="00953755"/>
    <w:rsid w:val="00966BFB"/>
    <w:rsid w:val="00972CBC"/>
    <w:rsid w:val="00985F09"/>
    <w:rsid w:val="0099669A"/>
    <w:rsid w:val="009F4791"/>
    <w:rsid w:val="00A039DC"/>
    <w:rsid w:val="00A93144"/>
    <w:rsid w:val="00A957D2"/>
    <w:rsid w:val="00AC44B6"/>
    <w:rsid w:val="00AD1F9A"/>
    <w:rsid w:val="00AE5B56"/>
    <w:rsid w:val="00B02660"/>
    <w:rsid w:val="00B11809"/>
    <w:rsid w:val="00B46B5F"/>
    <w:rsid w:val="00BA195F"/>
    <w:rsid w:val="00C13609"/>
    <w:rsid w:val="00CA6FFA"/>
    <w:rsid w:val="00CB34F3"/>
    <w:rsid w:val="00D10AC6"/>
    <w:rsid w:val="00DA0E0F"/>
    <w:rsid w:val="00E0408D"/>
    <w:rsid w:val="00E20078"/>
    <w:rsid w:val="00E311DB"/>
    <w:rsid w:val="00E541EE"/>
    <w:rsid w:val="00E66E34"/>
    <w:rsid w:val="00F6367E"/>
    <w:rsid w:val="00F81197"/>
    <w:rsid w:val="00F8256B"/>
    <w:rsid w:val="00F92A30"/>
    <w:rsid w:val="00F930F9"/>
    <w:rsid w:val="00F96B4A"/>
    <w:rsid w:val="00FA7DA5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DC7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table" w:styleId="TableGrid">
    <w:name w:val="Table Grid"/>
    <w:basedOn w:val="TableNormal"/>
    <w:rsid w:val="009F47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B56"/>
    <w:rPr>
      <w:b/>
      <w:bCs/>
      <w:sz w:val="20"/>
      <w:szCs w:val="20"/>
    </w:rPr>
  </w:style>
  <w:style w:type="paragraph" w:customStyle="1" w:styleId="Default">
    <w:name w:val="Default"/>
    <w:rsid w:val="007622A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table" w:styleId="TableGrid">
    <w:name w:val="Table Grid"/>
    <w:basedOn w:val="TableNormal"/>
    <w:rsid w:val="009F47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B56"/>
    <w:rPr>
      <w:b/>
      <w:bCs/>
      <w:sz w:val="20"/>
      <w:szCs w:val="20"/>
    </w:rPr>
  </w:style>
  <w:style w:type="paragraph" w:customStyle="1" w:styleId="Default">
    <w:name w:val="Default"/>
    <w:rsid w:val="007622A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84BEB-09D9-46E7-8440-7B3D916EA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8EC75-C212-4761-988C-5C467230673F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78877BD8-BE29-4A4E-86FC-29C3464E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02DA2-647A-409F-BB3C-7CCE38F8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14</cp:revision>
  <cp:lastPrinted>2014-09-17T16:24:00Z</cp:lastPrinted>
  <dcterms:created xsi:type="dcterms:W3CDTF">2017-02-01T04:57:00Z</dcterms:created>
  <dcterms:modified xsi:type="dcterms:W3CDTF">2017-02-09T23:13:00Z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