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0" w:rsidRPr="00C40EF2" w:rsidRDefault="00437EF0" w:rsidP="00437EF0">
      <w:pPr>
        <w:pStyle w:val="Heading2"/>
        <w:pBdr>
          <w:top w:val="dashSmallGap" w:sz="4" w:space="6" w:color="D11242"/>
          <w:bottom w:val="dashSmallGap" w:sz="4" w:space="12" w:color="D11242"/>
          <w:between w:val="dashSmallGap" w:sz="4" w:space="6" w:color="D11242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432083">
        <w:rPr>
          <w:rFonts w:asciiTheme="majorHAnsi" w:hAnsiTheme="majorHAnsi"/>
          <w:sz w:val="24"/>
        </w:rPr>
        <w:t>onference Notes</w:t>
      </w:r>
      <w:r w:rsidR="00570A67">
        <w:rPr>
          <w:rFonts w:asciiTheme="majorHAnsi" w:hAnsiTheme="majorHAnsi"/>
          <w:sz w:val="24"/>
        </w:rPr>
        <w:t xml:space="preserve"> (Teacher)</w:t>
      </w:r>
    </w:p>
    <w:p w:rsidR="00437EF0" w:rsidRPr="00C661CD" w:rsidRDefault="00437EF0" w:rsidP="00437EF0">
      <w:pPr>
        <w:spacing w:line="240" w:lineRule="auto"/>
        <w:rPr>
          <w:i/>
          <w:sz w:val="12"/>
        </w:rPr>
      </w:pPr>
    </w:p>
    <w:p w:rsidR="00437EF0" w:rsidRDefault="00437EF0" w:rsidP="00437EF0">
      <w:r w:rsidRPr="00A9038A">
        <w:rPr>
          <w:sz w:val="20"/>
        </w:rPr>
        <w:t xml:space="preserve">The </w:t>
      </w:r>
      <w:r w:rsidR="00432083">
        <w:rPr>
          <w:sz w:val="20"/>
        </w:rPr>
        <w:t>Conference Notes below</w:t>
      </w:r>
      <w:r w:rsidR="00F935A7">
        <w:rPr>
          <w:sz w:val="20"/>
        </w:rPr>
        <w:t xml:space="preserve"> and</w:t>
      </w:r>
      <w:r w:rsidR="00432083">
        <w:rPr>
          <w:sz w:val="20"/>
        </w:rPr>
        <w:t xml:space="preserve"> intended for teacher use</w:t>
      </w:r>
      <w:r w:rsidR="00F935A7">
        <w:rPr>
          <w:sz w:val="20"/>
        </w:rPr>
        <w:t xml:space="preserve"> during post-observation conferences. </w:t>
      </w:r>
      <w:r w:rsidR="00432083">
        <w:rPr>
          <w:sz w:val="20"/>
        </w:rPr>
        <w:t xml:space="preserve">They are intended to help teachers capture key takeaways from these conferences and ensure that teachers and evaluators </w:t>
      </w:r>
      <w:r w:rsidR="00965025">
        <w:rPr>
          <w:sz w:val="20"/>
        </w:rPr>
        <w:t xml:space="preserve">have a shared understanding of next steps.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08"/>
        <w:gridCol w:w="8208"/>
      </w:tblGrid>
      <w:tr w:rsidR="00965025">
        <w:tc>
          <w:tcPr>
            <w:tcW w:w="1908" w:type="dxa"/>
          </w:tcPr>
          <w:p w:rsidR="00965025" w:rsidRDefault="00965025" w:rsidP="00965025">
            <w:r>
              <w:t>Date</w:t>
            </w:r>
          </w:p>
        </w:tc>
        <w:tc>
          <w:tcPr>
            <w:tcW w:w="8208" w:type="dxa"/>
          </w:tcPr>
          <w:p w:rsidR="00965025" w:rsidRDefault="00965025"/>
        </w:tc>
      </w:tr>
      <w:tr w:rsidR="00965025">
        <w:tc>
          <w:tcPr>
            <w:tcW w:w="1908" w:type="dxa"/>
          </w:tcPr>
          <w:p w:rsidR="00965025" w:rsidRDefault="00073DD5" w:rsidP="00965025">
            <w:r>
              <w:t>Observation</w:t>
            </w:r>
            <w:r w:rsidR="00965025">
              <w:t xml:space="preserve"> Type </w:t>
            </w:r>
          </w:p>
        </w:tc>
        <w:tc>
          <w:tcPr>
            <w:tcW w:w="8208" w:type="dxa"/>
          </w:tcPr>
          <w:p w:rsidR="00965025" w:rsidRDefault="00965025"/>
        </w:tc>
      </w:tr>
      <w:tr w:rsidR="00965025">
        <w:tc>
          <w:tcPr>
            <w:tcW w:w="1908" w:type="dxa"/>
          </w:tcPr>
          <w:p w:rsidR="00965025" w:rsidRDefault="00965025" w:rsidP="00965025">
            <w:r>
              <w:t>Evaluator</w:t>
            </w:r>
            <w:r w:rsidR="00073DD5">
              <w:t xml:space="preserve"> Name</w:t>
            </w:r>
          </w:p>
        </w:tc>
        <w:tc>
          <w:tcPr>
            <w:tcW w:w="8208" w:type="dxa"/>
          </w:tcPr>
          <w:p w:rsidR="00965025" w:rsidRDefault="00965025"/>
        </w:tc>
      </w:tr>
      <w:tr w:rsidR="00965025">
        <w:tc>
          <w:tcPr>
            <w:tcW w:w="10116" w:type="dxa"/>
            <w:gridSpan w:val="2"/>
          </w:tcPr>
          <w:p w:rsidR="00965025" w:rsidRDefault="00965025" w:rsidP="00965025">
            <w:pPr>
              <w:jc w:val="center"/>
            </w:pPr>
            <w:r>
              <w:t>Areas of Strength</w:t>
            </w:r>
          </w:p>
        </w:tc>
      </w:tr>
      <w:tr w:rsidR="00430343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10116" w:type="dxa"/>
            <w:gridSpan w:val="2"/>
            <w:tcBorders>
              <w:bottom w:val="single" w:sz="4" w:space="0" w:color="000000" w:themeColor="text1"/>
            </w:tcBorders>
          </w:tcPr>
          <w:p w:rsidR="00430343" w:rsidRDefault="00430343" w:rsidP="00430343"/>
        </w:tc>
      </w:tr>
      <w:tr w:rsidR="00965025">
        <w:tblPrEx>
          <w:tblLook w:val="04A0" w:firstRow="1" w:lastRow="0" w:firstColumn="1" w:lastColumn="0" w:noHBand="0" w:noVBand="1"/>
        </w:tblPrEx>
        <w:tc>
          <w:tcPr>
            <w:tcW w:w="10116" w:type="dxa"/>
            <w:gridSpan w:val="2"/>
          </w:tcPr>
          <w:p w:rsidR="00965025" w:rsidRDefault="00965025" w:rsidP="00965025">
            <w:pPr>
              <w:jc w:val="center"/>
            </w:pPr>
            <w:r>
              <w:t>Areas for Growth</w:t>
            </w:r>
          </w:p>
        </w:tc>
      </w:tr>
      <w:tr w:rsidR="00430343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10116" w:type="dxa"/>
            <w:gridSpan w:val="2"/>
            <w:tcBorders>
              <w:bottom w:val="single" w:sz="4" w:space="0" w:color="000000" w:themeColor="text1"/>
            </w:tcBorders>
          </w:tcPr>
          <w:p w:rsidR="00430343" w:rsidRDefault="00430343"/>
        </w:tc>
        <w:bookmarkStart w:id="0" w:name="_GoBack"/>
        <w:bookmarkEnd w:id="0"/>
      </w:tr>
      <w:tr w:rsidR="00965025">
        <w:tblPrEx>
          <w:tblLook w:val="04A0" w:firstRow="1" w:lastRow="0" w:firstColumn="1" w:lastColumn="0" w:noHBand="0" w:noVBand="1"/>
        </w:tblPrEx>
        <w:tc>
          <w:tcPr>
            <w:tcW w:w="10116" w:type="dxa"/>
            <w:gridSpan w:val="2"/>
          </w:tcPr>
          <w:p w:rsidR="00965025" w:rsidRDefault="00965025" w:rsidP="00965025">
            <w:pPr>
              <w:jc w:val="center"/>
            </w:pPr>
            <w:r>
              <w:t>Action Steps</w:t>
            </w:r>
          </w:p>
        </w:tc>
      </w:tr>
      <w:tr w:rsidR="00430343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10116" w:type="dxa"/>
            <w:gridSpan w:val="2"/>
            <w:tcBorders>
              <w:bottom w:val="single" w:sz="4" w:space="0" w:color="000000" w:themeColor="text1"/>
            </w:tcBorders>
          </w:tcPr>
          <w:p w:rsidR="00430343" w:rsidRDefault="00430343">
            <w:r>
              <w:t xml:space="preserve">1. </w:t>
            </w:r>
          </w:p>
          <w:p w:rsidR="00430343" w:rsidRDefault="00430343">
            <w:r>
              <w:t xml:space="preserve">2. </w:t>
            </w:r>
          </w:p>
          <w:p w:rsidR="00430343" w:rsidRDefault="00430343" w:rsidP="00430343">
            <w:r>
              <w:t xml:space="preserve">3. </w:t>
            </w:r>
          </w:p>
        </w:tc>
      </w:tr>
      <w:tr w:rsidR="00965025">
        <w:tblPrEx>
          <w:tblLook w:val="04A0" w:firstRow="1" w:lastRow="0" w:firstColumn="1" w:lastColumn="0" w:noHBand="0" w:noVBand="1"/>
        </w:tblPrEx>
        <w:tc>
          <w:tcPr>
            <w:tcW w:w="10116" w:type="dxa"/>
            <w:gridSpan w:val="2"/>
          </w:tcPr>
          <w:p w:rsidR="00965025" w:rsidRDefault="00A45B60" w:rsidP="00965025">
            <w:pPr>
              <w:jc w:val="center"/>
            </w:pPr>
            <w:r>
              <w:t>Deliverables / Timeline for Action Steps</w:t>
            </w:r>
          </w:p>
        </w:tc>
      </w:tr>
      <w:tr w:rsidR="00965025">
        <w:tblPrEx>
          <w:tblLook w:val="04A0" w:firstRow="1" w:lastRow="0" w:firstColumn="1" w:lastColumn="0" w:noHBand="0" w:noVBand="1"/>
        </w:tblPrEx>
        <w:tc>
          <w:tcPr>
            <w:tcW w:w="10116" w:type="dxa"/>
            <w:gridSpan w:val="2"/>
          </w:tcPr>
          <w:p w:rsidR="00073DD5" w:rsidRDefault="00073DD5"/>
          <w:p w:rsidR="00F935A7" w:rsidRDefault="00F935A7"/>
          <w:p w:rsidR="00073DD5" w:rsidRDefault="00073DD5"/>
          <w:p w:rsidR="00965025" w:rsidRDefault="00965025"/>
        </w:tc>
      </w:tr>
    </w:tbl>
    <w:p w:rsidR="00437EF0" w:rsidRDefault="00437EF0"/>
    <w:sectPr w:rsidR="00437EF0" w:rsidSect="00437EF0">
      <w:footerReference w:type="default" r:id="rId7"/>
      <w:pgSz w:w="12240" w:h="15840"/>
      <w:pgMar w:top="1440" w:right="126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F4" w:rsidRDefault="00FF26F4">
      <w:pPr>
        <w:spacing w:before="0" w:line="240" w:lineRule="auto"/>
      </w:pPr>
      <w:r>
        <w:separator/>
      </w:r>
    </w:p>
  </w:endnote>
  <w:endnote w:type="continuationSeparator" w:id="0">
    <w:p w:rsidR="00FF26F4" w:rsidRDefault="00FF26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FA" w:rsidRDefault="002A49F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D1F27D" wp14:editId="6D505549">
          <wp:simplePos x="0" y="0"/>
          <wp:positionH relativeFrom="margin">
            <wp:posOffset>2857500</wp:posOffset>
          </wp:positionH>
          <wp:positionV relativeFrom="paragraph">
            <wp:posOffset>-22860</wp:posOffset>
          </wp:positionV>
          <wp:extent cx="578485" cy="584200"/>
          <wp:effectExtent l="0" t="0" r="0" b="6350"/>
          <wp:wrapTight wrapText="bothSides">
            <wp:wrapPolygon edited="0">
              <wp:start x="1423" y="0"/>
              <wp:lineTo x="711" y="2113"/>
              <wp:lineTo x="0" y="15496"/>
              <wp:lineTo x="1423" y="21130"/>
              <wp:lineTo x="2845" y="21130"/>
              <wp:lineTo x="19205" y="21130"/>
              <wp:lineTo x="20628" y="19722"/>
              <wp:lineTo x="20628" y="0"/>
              <wp:lineTo x="1423" y="0"/>
            </wp:wrapPolygon>
          </wp:wrapTight>
          <wp:docPr id="2" name="Picture 2" descr="Office of the State Superintend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the State Superintendent of Education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4" r="16054"/>
                  <a:stretch/>
                </pic:blipFill>
                <pic:spPr bwMode="auto">
                  <a:xfrm>
                    <a:off x="0" y="0"/>
                    <a:ext cx="578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343" w:rsidRDefault="00430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F4" w:rsidRDefault="00FF26F4">
      <w:pPr>
        <w:spacing w:before="0" w:line="240" w:lineRule="auto"/>
      </w:pPr>
      <w:r>
        <w:separator/>
      </w:r>
    </w:p>
  </w:footnote>
  <w:footnote w:type="continuationSeparator" w:id="0">
    <w:p w:rsidR="00FF26F4" w:rsidRDefault="00FF26F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819"/>
    <w:multiLevelType w:val="hybridMultilevel"/>
    <w:tmpl w:val="C5B6726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21A2"/>
    <w:multiLevelType w:val="hybridMultilevel"/>
    <w:tmpl w:val="EFD2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0"/>
    <w:rsid w:val="00073DD5"/>
    <w:rsid w:val="00184035"/>
    <w:rsid w:val="002A49FA"/>
    <w:rsid w:val="00430343"/>
    <w:rsid w:val="00432083"/>
    <w:rsid w:val="00437EF0"/>
    <w:rsid w:val="00556E28"/>
    <w:rsid w:val="00570A67"/>
    <w:rsid w:val="0070666C"/>
    <w:rsid w:val="00965025"/>
    <w:rsid w:val="00A45B60"/>
    <w:rsid w:val="00A66CCC"/>
    <w:rsid w:val="00C0198D"/>
    <w:rsid w:val="00D471A4"/>
    <w:rsid w:val="00F66FD2"/>
    <w:rsid w:val="00F935A7"/>
    <w:rsid w:val="00FF2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1D8B6-707E-4CAB-A07C-A9350B06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437EF0"/>
    <w:pPr>
      <w:suppressAutoHyphens/>
      <w:spacing w:before="120" w:line="360" w:lineRule="auto"/>
    </w:pPr>
    <w:rPr>
      <w:rFonts w:eastAsiaTheme="minorEastAsia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Subsections"/>
    <w:basedOn w:val="Heading1"/>
    <w:next w:val="Normal"/>
    <w:link w:val="Heading2Char"/>
    <w:uiPriority w:val="9"/>
    <w:unhideWhenUsed/>
    <w:qFormat/>
    <w:rsid w:val="00437EF0"/>
    <w:pPr>
      <w:pBdr>
        <w:top w:val="dashSmallGap" w:sz="4" w:space="6" w:color="00ADEF"/>
        <w:bottom w:val="dashSmallGap" w:sz="4" w:space="12" w:color="00ADEF"/>
        <w:between w:val="dashSmallGap" w:sz="4" w:space="6" w:color="00ADEF"/>
      </w:pBdr>
      <w:spacing w:before="0" w:line="480" w:lineRule="exact"/>
      <w:outlineLvl w:val="1"/>
    </w:pPr>
    <w:rPr>
      <w:rFonts w:ascii="Meta-Bold" w:hAnsi="Meta-Bold"/>
      <w:b w:val="0"/>
      <w:bCs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437EF0"/>
    <w:rPr>
      <w:rFonts w:ascii="Meta-Bold" w:eastAsiaTheme="majorEastAsia" w:hAnsi="Meta-Bold" w:cstheme="majorBidi"/>
      <w:color w:val="000000" w:themeColor="tex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37EF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EF0"/>
    <w:rPr>
      <w:rFonts w:eastAsiaTheme="minorEastAsi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37E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7EF0"/>
    <w:pPr>
      <w:tabs>
        <w:tab w:val="center" w:pos="4680"/>
        <w:tab w:val="right" w:pos="9360"/>
      </w:tabs>
      <w:suppressAutoHyphens w:val="0"/>
      <w:spacing w:before="0" w:line="240" w:lineRule="auto"/>
    </w:pPr>
    <w:rPr>
      <w:rFonts w:eastAsiaTheme="minorHAns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7E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7EF0"/>
    <w:pPr>
      <w:tabs>
        <w:tab w:val="center" w:pos="4680"/>
        <w:tab w:val="right" w:pos="9360"/>
      </w:tabs>
      <w:suppressAutoHyphens w:val="0"/>
      <w:spacing w:before="0" w:line="240" w:lineRule="auto"/>
    </w:pPr>
    <w:rPr>
      <w:rFonts w:eastAsiaTheme="minorHAns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7E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7E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rsid w:val="009650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6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Shapiro</dc:creator>
  <cp:keywords/>
  <cp:lastModifiedBy>User</cp:lastModifiedBy>
  <cp:revision>2</cp:revision>
  <dcterms:created xsi:type="dcterms:W3CDTF">2015-07-23T02:21:00Z</dcterms:created>
  <dcterms:modified xsi:type="dcterms:W3CDTF">2015-07-23T02:21:00Z</dcterms:modified>
</cp:coreProperties>
</file>