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E9" w:rsidRDefault="009B1733" w:rsidP="00655AB2">
      <w:pPr>
        <w:pStyle w:val="Header"/>
        <w:jc w:val="center"/>
        <w:rPr>
          <w:rFonts w:ascii="Calibri" w:hAnsi="Calibri"/>
          <w:b/>
          <w:sz w:val="22"/>
          <w:szCs w:val="22"/>
        </w:rPr>
      </w:pPr>
      <w:r>
        <w:rPr>
          <w:rFonts w:ascii="Nyala" w:hAnsi="Nyala"/>
          <w:b/>
          <w:sz w:val="22"/>
          <w:szCs w:val="22"/>
        </w:rPr>
        <w:t>የ</w:t>
      </w:r>
      <w:r w:rsidR="007E3854">
        <w:rPr>
          <w:rFonts w:ascii="Nyala" w:hAnsi="Nyala"/>
          <w:b/>
          <w:sz w:val="22"/>
          <w:szCs w:val="22"/>
        </w:rPr>
        <w:t>ኤንኤኢፒ</w:t>
      </w:r>
      <w:r w:rsidR="008D3A9C">
        <w:rPr>
          <w:rFonts w:ascii="Calibri" w:hAnsi="Calibri"/>
          <w:b/>
          <w:sz w:val="22"/>
          <w:szCs w:val="22"/>
        </w:rPr>
        <w:t xml:space="preserve"> </w:t>
      </w:r>
      <w:r w:rsidR="007E3854">
        <w:rPr>
          <w:rFonts w:ascii="Nyala" w:hAnsi="Nyala"/>
          <w:b/>
          <w:sz w:val="22"/>
          <w:szCs w:val="22"/>
        </w:rPr>
        <w:t xml:space="preserve"> </w:t>
      </w:r>
      <w:r w:rsidR="008D3A9C">
        <w:rPr>
          <w:rFonts w:ascii="Calibri" w:hAnsi="Calibri"/>
          <w:b/>
          <w:sz w:val="22"/>
          <w:szCs w:val="22"/>
        </w:rPr>
        <w:t>201</w:t>
      </w:r>
      <w:r w:rsidR="004262EB">
        <w:rPr>
          <w:rFonts w:ascii="Calibri" w:hAnsi="Calibri"/>
          <w:b/>
          <w:sz w:val="22"/>
          <w:szCs w:val="22"/>
        </w:rPr>
        <w:t>5</w:t>
      </w:r>
      <w:r w:rsidR="00421206">
        <w:rPr>
          <w:rFonts w:ascii="Calibri" w:hAnsi="Calibri"/>
          <w:b/>
          <w:sz w:val="22"/>
          <w:szCs w:val="22"/>
        </w:rPr>
        <w:t xml:space="preserve"> </w:t>
      </w:r>
      <w:r w:rsidR="007E3854">
        <w:rPr>
          <w:rFonts w:ascii="Nyala" w:hAnsi="Nyala"/>
          <w:b/>
          <w:sz w:val="22"/>
          <w:szCs w:val="22"/>
        </w:rPr>
        <w:t>የወላጆች</w:t>
      </w:r>
      <w:r w:rsidR="00421206">
        <w:rPr>
          <w:rFonts w:ascii="Calibri" w:hAnsi="Calibri"/>
          <w:b/>
          <w:sz w:val="22"/>
          <w:szCs w:val="22"/>
        </w:rPr>
        <w:t>/</w:t>
      </w:r>
      <w:r w:rsidR="007E3854">
        <w:rPr>
          <w:rFonts w:ascii="Nyala" w:hAnsi="Nyala"/>
          <w:b/>
          <w:sz w:val="22"/>
          <w:szCs w:val="22"/>
        </w:rPr>
        <w:t>አሳዳጊዋች የማስታወቂያ ደብዳቤ</w:t>
      </w:r>
    </w:p>
    <w:p w:rsidR="008117E9" w:rsidRDefault="00DF1300">
      <w:pPr>
        <w:pStyle w:val="Header"/>
        <w:jc w:val="center"/>
        <w:rPr>
          <w:rFonts w:ascii="Calibri" w:hAnsi="Calibri"/>
          <w:b/>
          <w:sz w:val="22"/>
          <w:szCs w:val="22"/>
        </w:rPr>
      </w:pPr>
      <w:r>
        <w:rPr>
          <w:rFonts w:ascii="Nyala" w:hAnsi="Nyala"/>
          <w:b/>
          <w:sz w:val="22"/>
          <w:szCs w:val="22"/>
        </w:rPr>
        <w:t xml:space="preserve">የ </w:t>
      </w:r>
      <w:r w:rsidR="007E3854">
        <w:rPr>
          <w:rFonts w:ascii="Calibri" w:hAnsi="Calibri"/>
          <w:b/>
          <w:sz w:val="22"/>
          <w:szCs w:val="22"/>
        </w:rPr>
        <w:t>4</w:t>
      </w:r>
      <w:r w:rsidR="007E3854">
        <w:rPr>
          <w:rFonts w:ascii="Nyala" w:hAnsi="Nyala"/>
          <w:b/>
          <w:sz w:val="22"/>
          <w:szCs w:val="22"/>
        </w:rPr>
        <w:t>፣</w:t>
      </w:r>
      <w:r w:rsidR="00421206">
        <w:rPr>
          <w:rFonts w:ascii="Calibri" w:hAnsi="Calibri"/>
          <w:b/>
          <w:sz w:val="22"/>
          <w:szCs w:val="22"/>
        </w:rPr>
        <w:t>8</w:t>
      </w:r>
      <w:r w:rsidR="007E3854">
        <w:rPr>
          <w:rFonts w:ascii="Nyala" w:hAnsi="Nyala"/>
          <w:b/>
          <w:sz w:val="22"/>
          <w:szCs w:val="22"/>
        </w:rPr>
        <w:t>፣</w:t>
      </w:r>
      <w:r w:rsidR="004262EB">
        <w:rPr>
          <w:rFonts w:ascii="Calibri" w:hAnsi="Calibri"/>
          <w:b/>
          <w:sz w:val="22"/>
          <w:szCs w:val="22"/>
        </w:rPr>
        <w:t xml:space="preserve"> </w:t>
      </w:r>
      <w:r w:rsidR="007E3854">
        <w:rPr>
          <w:rFonts w:ascii="Nyala" w:hAnsi="Nyala"/>
          <w:b/>
          <w:sz w:val="22"/>
          <w:szCs w:val="22"/>
        </w:rPr>
        <w:t>እና</w:t>
      </w:r>
      <w:r w:rsidR="004262EB">
        <w:rPr>
          <w:rFonts w:ascii="Calibri" w:hAnsi="Calibri"/>
          <w:b/>
          <w:sz w:val="22"/>
          <w:szCs w:val="22"/>
        </w:rPr>
        <w:t xml:space="preserve"> 12</w:t>
      </w:r>
      <w:r>
        <w:rPr>
          <w:rFonts w:ascii="Nyala" w:hAnsi="Nyala"/>
          <w:b/>
          <w:sz w:val="22"/>
          <w:szCs w:val="22"/>
        </w:rPr>
        <w:t>ኛ ክፍሎች</w:t>
      </w:r>
      <w:r w:rsidR="009B1733">
        <w:rPr>
          <w:rFonts w:ascii="Nyala" w:hAnsi="Nyala"/>
          <w:b/>
          <w:sz w:val="22"/>
          <w:szCs w:val="22"/>
        </w:rPr>
        <w:t>፤</w:t>
      </w:r>
      <w:r w:rsidR="00655AB2">
        <w:rPr>
          <w:rFonts w:ascii="Calibri" w:hAnsi="Calibri"/>
          <w:b/>
          <w:sz w:val="22"/>
          <w:szCs w:val="22"/>
        </w:rPr>
        <w:t xml:space="preserve"> </w:t>
      </w:r>
      <w:r w:rsidR="007E3854">
        <w:rPr>
          <w:rFonts w:ascii="Nyala" w:hAnsi="Nyala"/>
          <w:b/>
          <w:sz w:val="22"/>
          <w:szCs w:val="22"/>
        </w:rPr>
        <w:t>የሒሳብ፣የንባብ እና የሳይንስ መገምገሚያዋች</w:t>
      </w:r>
    </w:p>
    <w:p w:rsidR="008117E9" w:rsidRDefault="00421206">
      <w:pPr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(</w:t>
      </w:r>
      <w:r w:rsidR="007E3854">
        <w:rPr>
          <w:rFonts w:ascii="Nyala" w:hAnsi="Nyala"/>
          <w:color w:val="FF0000"/>
          <w:sz w:val="22"/>
          <w:szCs w:val="22"/>
        </w:rPr>
        <w:t>የትምህርት ቤቱ ሌተርሄድ</w:t>
      </w:r>
      <w:r>
        <w:rPr>
          <w:rFonts w:ascii="Calibri" w:hAnsi="Calibri"/>
          <w:color w:val="FF0000"/>
          <w:sz w:val="22"/>
          <w:szCs w:val="22"/>
        </w:rPr>
        <w:t>)</w:t>
      </w:r>
    </w:p>
    <w:p w:rsidR="008117E9" w:rsidRDefault="00421206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(</w:t>
      </w:r>
      <w:r w:rsidR="007E3854">
        <w:rPr>
          <w:rFonts w:ascii="Nyala" w:hAnsi="Nyala"/>
          <w:b/>
          <w:color w:val="FF0000"/>
          <w:sz w:val="22"/>
          <w:szCs w:val="22"/>
        </w:rPr>
        <w:t>ቀኑን እዚህ</w:t>
      </w:r>
      <w:r w:rsidR="00DF1300">
        <w:rPr>
          <w:rFonts w:ascii="Nyala" w:hAnsi="Nyala"/>
          <w:b/>
          <w:color w:val="FF0000"/>
          <w:sz w:val="22"/>
          <w:szCs w:val="22"/>
        </w:rPr>
        <w:t xml:space="preserve"> ጋር</w:t>
      </w:r>
      <w:r w:rsidR="007E3854">
        <w:rPr>
          <w:rFonts w:ascii="Nyala" w:hAnsi="Nyala"/>
          <w:b/>
          <w:color w:val="FF0000"/>
          <w:sz w:val="22"/>
          <w:szCs w:val="22"/>
        </w:rPr>
        <w:t xml:space="preserve"> ያስገቡ</w:t>
      </w:r>
      <w:r>
        <w:rPr>
          <w:rFonts w:ascii="Calibri" w:hAnsi="Calibri"/>
          <w:b/>
          <w:color w:val="FF0000"/>
          <w:sz w:val="22"/>
          <w:szCs w:val="22"/>
        </w:rPr>
        <w:t>)</w:t>
      </w:r>
    </w:p>
    <w:p w:rsidR="008117E9" w:rsidRDefault="008117E9">
      <w:pPr>
        <w:rPr>
          <w:rFonts w:ascii="Calibri" w:hAnsi="Calibri"/>
          <w:sz w:val="22"/>
          <w:szCs w:val="22"/>
        </w:rPr>
      </w:pPr>
    </w:p>
    <w:p w:rsidR="008117E9" w:rsidRDefault="00840925" w:rsidP="00C64E79">
      <w:pPr>
        <w:rPr>
          <w:rFonts w:ascii="Calibri" w:hAnsi="Calibri"/>
          <w:sz w:val="22"/>
          <w:szCs w:val="22"/>
        </w:rPr>
      </w:pPr>
      <w:r>
        <w:rPr>
          <w:rFonts w:ascii="Nyala" w:hAnsi="Nyala"/>
          <w:sz w:val="22"/>
          <w:szCs w:val="22"/>
        </w:rPr>
        <w:t>ዉድ ወላጅ ወይም አሳዳጊ</w:t>
      </w:r>
      <w:r w:rsidR="00421206">
        <w:rPr>
          <w:rFonts w:ascii="Calibri" w:hAnsi="Calibri"/>
          <w:sz w:val="22"/>
          <w:szCs w:val="22"/>
        </w:rPr>
        <w:t>:</w:t>
      </w:r>
    </w:p>
    <w:p w:rsidR="008117E9" w:rsidRDefault="008117E9" w:rsidP="00C64E79">
      <w:pPr>
        <w:rPr>
          <w:rFonts w:ascii="Calibri" w:hAnsi="Calibri"/>
          <w:sz w:val="22"/>
          <w:szCs w:val="22"/>
        </w:rPr>
      </w:pPr>
    </w:p>
    <w:p w:rsidR="008117E9" w:rsidRDefault="00C97E98" w:rsidP="00B82EE4">
      <w:pPr>
        <w:jc w:val="both"/>
        <w:rPr>
          <w:rFonts w:ascii="Calibri" w:hAnsi="Calibri"/>
          <w:sz w:val="22"/>
          <w:szCs w:val="22"/>
        </w:rPr>
      </w:pPr>
      <w:r w:rsidRPr="002B0E00">
        <w:rPr>
          <w:rFonts w:ascii="Calibri" w:hAnsi="Calibri"/>
          <w:color w:val="FF0000"/>
          <w:sz w:val="22"/>
          <w:szCs w:val="22"/>
        </w:rPr>
        <w:t>(</w:t>
      </w:r>
      <w:r w:rsidR="00623AE6">
        <w:rPr>
          <w:rFonts w:ascii="Nyala" w:hAnsi="Nyala"/>
          <w:color w:val="FF0000"/>
          <w:sz w:val="22"/>
          <w:szCs w:val="22"/>
        </w:rPr>
        <w:t>የትምርት ቤቱ ስም</w:t>
      </w:r>
      <w:r w:rsidRPr="002B0E00">
        <w:rPr>
          <w:rFonts w:ascii="Calibri" w:hAnsi="Calibri"/>
          <w:color w:val="FF0000"/>
          <w:sz w:val="22"/>
          <w:szCs w:val="22"/>
        </w:rPr>
        <w:t>)</w:t>
      </w:r>
      <w:r w:rsidRPr="002B0E00">
        <w:rPr>
          <w:rFonts w:ascii="Calibri" w:hAnsi="Calibri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በመላዉ አገሪቱ የሚገኙትን ትምህርት ቤቶች ወክሎ በናሽናል አሴስመንት ኦፍ ኤዱኬሽናል ፕሮግረስ(ኤንኤኢፒ) እንዲካፈል መመረጡን ስናበስር በታላቅ ደስታ ነዉ፡፡</w:t>
      </w:r>
      <w:r w:rsidR="002B0E00" w:rsidRPr="002B0E00">
        <w:rPr>
          <w:rFonts w:ascii="Calibri" w:hAnsi="Calibri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በ</w:t>
      </w:r>
      <w:r w:rsidR="002B0E00" w:rsidRPr="002B0E00">
        <w:rPr>
          <w:rFonts w:ascii="Calibri" w:hAnsi="Calibri"/>
          <w:sz w:val="22"/>
          <w:szCs w:val="22"/>
        </w:rPr>
        <w:t>1969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ሀ ብሎ የተቋቋመዉ፣</w:t>
      </w:r>
      <w:r w:rsidR="002B0E00" w:rsidRPr="002B0E00">
        <w:rPr>
          <w:rFonts w:ascii="Calibri" w:hAnsi="Calibri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ኤንኤኢፒ</w:t>
      </w:r>
      <w:r w:rsidR="00623AE6">
        <w:rPr>
          <w:rFonts w:ascii="Nyala" w:hAnsi="Nyala"/>
          <w:sz w:val="22"/>
          <w:szCs w:val="22"/>
        </w:rPr>
        <w:t xml:space="preserve"> ከፍተኛዉ ሀገሪቱን የሚወክል እና ቀጣይነት ያለዉ የተማሪዋችን እዉቀት እና በተለያዩ የትምህርት ዘርፎች ላይ ያላቸዉን ብቃት የሚገመግም ተቋም ነዉ፡፡ </w:t>
      </w:r>
      <w:r w:rsidR="00C25B66">
        <w:rPr>
          <w:rFonts w:ascii="Nyala" w:hAnsi="Nyala"/>
          <w:sz w:val="22"/>
          <w:szCs w:val="22"/>
        </w:rPr>
        <w:t>የተቋቋመዉም በዩናይትድ ስቴትሰ የትምህርት ዴፓርትመንት አካል በሆነዉ በናሽናል ሴንተር ፎር ኤዱኬሽናል ስታቲስቲክስ ነዉ፡፡</w:t>
      </w:r>
      <w:r w:rsidR="002B0E00" w:rsidRPr="002B0E00">
        <w:rPr>
          <w:rFonts w:ascii="Calibri" w:hAnsi="Calibri"/>
          <w:sz w:val="22"/>
          <w:szCs w:val="22"/>
        </w:rPr>
        <w:t xml:space="preserve"> </w:t>
      </w:r>
      <w:r w:rsidR="00C25B66">
        <w:rPr>
          <w:rFonts w:ascii="Nyala" w:hAnsi="Nyala"/>
          <w:sz w:val="22"/>
          <w:szCs w:val="22"/>
        </w:rPr>
        <w:t>ኤንኤኢፒ ከመንግስት መገምገሚያዋች የተለየ ሲሆን ምክንያቱ ደግሞ በመላዉ ሀገሪቱ የሚገኙትን ተማሪዋች ስኬት ለመለካት አንድ ወጥ መመዘኛን ስለሚጠቀም ነዉ፡፡</w:t>
      </w:r>
      <w:r w:rsidR="00354BF9">
        <w:rPr>
          <w:rFonts w:ascii="Nyala" w:hAnsi="Nyala"/>
          <w:sz w:val="22"/>
          <w:szCs w:val="22"/>
        </w:rPr>
        <w:t xml:space="preserve"> </w:t>
      </w:r>
      <w:r w:rsidR="000E4072">
        <w:rPr>
          <w:rFonts w:ascii="Nyala" w:hAnsi="Nyala"/>
          <w:sz w:val="22"/>
          <w:szCs w:val="22"/>
        </w:rPr>
        <w:t>የኤንኤኢፒ ግምገማ ዉጤቶች ይፋ ሲደረጉ የሀገሪቱ ሪፓርት ካርድ ሆነዉ ያገለግላሉ፣ይህም የሪፓርት ካርድ ስለተማሪዋች</w:t>
      </w:r>
      <w:r w:rsidR="00B60D13">
        <w:rPr>
          <w:rFonts w:ascii="Nyala" w:hAnsi="Nyala"/>
          <w:sz w:val="22"/>
          <w:szCs w:val="22"/>
        </w:rPr>
        <w:t xml:space="preserve"> ስኬት ለአስተማሪዋች፣ለወላጆች፣ለፓሊሲ አርቃቂዋች እና ለህዝቡ መረጃ የሚሰጥ ይሆናል</w:t>
      </w:r>
      <w:r w:rsidR="006138CA">
        <w:rPr>
          <w:rFonts w:ascii="Nyala" w:hAnsi="Nyala"/>
          <w:sz w:val="22"/>
          <w:szCs w:val="22"/>
        </w:rPr>
        <w:t>፡፡</w:t>
      </w:r>
    </w:p>
    <w:p w:rsidR="002B0E00" w:rsidRDefault="002B0E00" w:rsidP="00B82EE4">
      <w:pPr>
        <w:jc w:val="both"/>
        <w:rPr>
          <w:rFonts w:ascii="Calibri" w:hAnsi="Calibri"/>
          <w:sz w:val="22"/>
          <w:szCs w:val="22"/>
        </w:rPr>
      </w:pPr>
    </w:p>
    <w:p w:rsidR="008117E9" w:rsidRPr="00224378" w:rsidRDefault="00B87BCB" w:rsidP="00B82EE4">
      <w:pPr>
        <w:pStyle w:val="BodyText"/>
        <w:jc w:val="both"/>
        <w:rPr>
          <w:rFonts w:ascii="Calibri" w:hAnsi="Calibri"/>
          <w:szCs w:val="22"/>
        </w:rPr>
      </w:pPr>
      <w:r w:rsidRPr="00224378">
        <w:rPr>
          <w:rFonts w:ascii="Nyala" w:hAnsi="Nyala"/>
          <w:szCs w:val="20"/>
        </w:rPr>
        <w:t>በእኛ ትምህርት ቤት፣የኤንኤኢፒ ግምገማ በ</w:t>
      </w:r>
      <w:r w:rsidR="0078587E">
        <w:rPr>
          <w:rFonts w:ascii="Nyala" w:hAnsi="Nyala"/>
          <w:szCs w:val="20"/>
        </w:rPr>
        <w:t xml:space="preserve"> </w:t>
      </w:r>
      <w:r w:rsidR="00421206" w:rsidRPr="00224378">
        <w:rPr>
          <w:rFonts w:ascii="Calibri" w:hAnsi="Calibri"/>
          <w:color w:val="FF0000"/>
          <w:szCs w:val="20"/>
        </w:rPr>
        <w:t>(</w:t>
      </w:r>
      <w:r w:rsidRPr="00224378">
        <w:rPr>
          <w:rFonts w:ascii="Nyala" w:hAnsi="Nyala"/>
          <w:color w:val="FF0000"/>
          <w:szCs w:val="20"/>
        </w:rPr>
        <w:t>ቀን</w:t>
      </w:r>
      <w:r w:rsidR="002544AF" w:rsidRPr="00224378">
        <w:rPr>
          <w:rFonts w:ascii="Calibri" w:hAnsi="Calibri"/>
          <w:color w:val="FF0000"/>
          <w:szCs w:val="20"/>
        </w:rPr>
        <w:t>)</w:t>
      </w:r>
      <w:r w:rsidRPr="00224378">
        <w:rPr>
          <w:rFonts w:ascii="Calibri" w:hAnsi="Calibri"/>
          <w:color w:val="FF0000"/>
          <w:szCs w:val="20"/>
        </w:rPr>
        <w:t xml:space="preserve"> </w:t>
      </w:r>
      <w:r w:rsidRPr="00224378">
        <w:rPr>
          <w:rFonts w:ascii="Nyala" w:hAnsi="Nyala"/>
          <w:szCs w:val="20"/>
        </w:rPr>
        <w:t>የሚሰጥ ይሆናል፡፡</w:t>
      </w:r>
      <w:r w:rsidR="00676840" w:rsidRPr="00224378">
        <w:rPr>
          <w:rFonts w:ascii="Nyala" w:hAnsi="Nyala"/>
          <w:szCs w:val="20"/>
        </w:rPr>
        <w:t xml:space="preserve"> የእርስዋ ልጅ የሒሳብ፣የንባብ ወይም የሳይንስ ግምገማዋችን እንዲወስድ/እንድትወስድ</w:t>
      </w:r>
      <w:r w:rsidR="00354BF9">
        <w:rPr>
          <w:rFonts w:ascii="Nyala" w:hAnsi="Nyala"/>
          <w:szCs w:val="20"/>
        </w:rPr>
        <w:t xml:space="preserve"> </w:t>
      </w:r>
      <w:r w:rsidR="00EF1CF3" w:rsidRPr="00224378">
        <w:rPr>
          <w:rFonts w:ascii="Calibri" w:hAnsi="Calibri"/>
          <w:color w:val="FF0000"/>
          <w:szCs w:val="20"/>
        </w:rPr>
        <w:t>(</w:t>
      </w:r>
      <w:r w:rsidR="00676840" w:rsidRPr="00224378">
        <w:rPr>
          <w:rFonts w:ascii="Nyala" w:hAnsi="Nyala"/>
          <w:color w:val="FF0000"/>
          <w:szCs w:val="20"/>
        </w:rPr>
        <w:t>ምናልባት</w:t>
      </w:r>
      <w:r w:rsidR="00EF1CF3" w:rsidRPr="00224378">
        <w:rPr>
          <w:rFonts w:ascii="Calibri" w:hAnsi="Calibri"/>
          <w:color w:val="FF0000"/>
          <w:szCs w:val="20"/>
        </w:rPr>
        <w:t>/</w:t>
      </w:r>
      <w:r w:rsidR="00E82181" w:rsidRPr="00224378">
        <w:rPr>
          <w:rFonts w:ascii="Nyala" w:hAnsi="Nyala"/>
          <w:color w:val="FF0000"/>
          <w:szCs w:val="20"/>
        </w:rPr>
        <w:t>በቅድሚያ</w:t>
      </w:r>
      <w:r w:rsidR="00EF1CF3" w:rsidRPr="00224378">
        <w:rPr>
          <w:rFonts w:ascii="Calibri" w:hAnsi="Calibri"/>
          <w:color w:val="FF0000"/>
          <w:szCs w:val="20"/>
        </w:rPr>
        <w:t>)</w:t>
      </w:r>
      <w:r w:rsidR="00E82181" w:rsidRPr="00224378">
        <w:rPr>
          <w:rFonts w:ascii="Calibri" w:hAnsi="Calibri"/>
          <w:color w:val="FF0000"/>
          <w:szCs w:val="20"/>
        </w:rPr>
        <w:t xml:space="preserve"> </w:t>
      </w:r>
      <w:r w:rsidR="00E82181" w:rsidRPr="00224378">
        <w:rPr>
          <w:rFonts w:ascii="Nyala" w:hAnsi="Nyala"/>
          <w:szCs w:val="20"/>
        </w:rPr>
        <w:t>ተመርጧል/ተመርጣለች፡፡</w:t>
      </w:r>
      <w:r w:rsidR="009B4397" w:rsidRPr="00224378">
        <w:rPr>
          <w:rFonts w:ascii="Nyala" w:hAnsi="Nyala"/>
          <w:szCs w:val="20"/>
        </w:rPr>
        <w:t xml:space="preserve"> ከተጠቀሱት የትምህርት ዘርፎች ዉስጥ ጥያቄዋችን ከመመለስ ባለፈ፣ተማሪዋች ስለራሳቸዉ እና ስለትምህርታዊ ልምዳቸዉ ጥያቄዋች</w:t>
      </w:r>
      <w:r w:rsidR="00224378">
        <w:rPr>
          <w:rFonts w:ascii="Nyala" w:hAnsi="Nyala"/>
          <w:szCs w:val="20"/>
        </w:rPr>
        <w:t>ን</w:t>
      </w:r>
      <w:r w:rsidR="009B4397" w:rsidRPr="00224378">
        <w:rPr>
          <w:rFonts w:ascii="Nyala" w:hAnsi="Nyala"/>
          <w:szCs w:val="20"/>
        </w:rPr>
        <w:t xml:space="preserve"> ይጠየቃሉ፤ለመጥቀስ ያክል ትምህርታቸዉን የሚያነቡበት ብዛት እና ስለሚወስዱአቸዉ የትምህርት ዘርፎች ይጠየቃሉ፡፡</w:t>
      </w:r>
      <w:r w:rsidR="00006EC7" w:rsidRPr="00224378">
        <w:rPr>
          <w:rFonts w:ascii="Nyala" w:hAnsi="Nyala"/>
          <w:szCs w:val="20"/>
        </w:rPr>
        <w:t xml:space="preserve">እነዚህ ጥያቄዋች ለግምገማዉ </w:t>
      </w:r>
      <w:r w:rsidR="002B5A18" w:rsidRPr="00224378">
        <w:rPr>
          <w:rFonts w:ascii="Nyala" w:hAnsi="Nyala"/>
          <w:szCs w:val="20"/>
        </w:rPr>
        <w:t>ተጓዳኝ መረጃዋችን ያስገኛሉ፣ እሱም እንዳለ ሆኖ ስለተማሪዉ/ዋ የትምህርት ጉዳዮች መረጃ ይገኝበታል፡፡</w:t>
      </w:r>
      <w:r w:rsidR="00224378">
        <w:rPr>
          <w:rFonts w:ascii="Nyala" w:hAnsi="Nyala"/>
          <w:szCs w:val="20"/>
        </w:rPr>
        <w:t xml:space="preserve">የትምርት ዘርፉን የሚመለከቱ እና </w:t>
      </w:r>
      <w:r w:rsidR="00224378" w:rsidRPr="00224378">
        <w:rPr>
          <w:rFonts w:ascii="Nyala" w:hAnsi="Nyala"/>
          <w:szCs w:val="20"/>
        </w:rPr>
        <w:t>ተጓዳኝ</w:t>
      </w:r>
      <w:r w:rsidR="00224378">
        <w:rPr>
          <w:rFonts w:ascii="Nyala" w:hAnsi="Nyala"/>
          <w:szCs w:val="20"/>
        </w:rPr>
        <w:t xml:space="preserve"> የሆኑ ናሙና ጥያቄዋችን ለመመልከት ከፈለጉ፣እባኮትን</w:t>
      </w:r>
      <w:r w:rsidR="0032154A">
        <w:rPr>
          <w:rFonts w:ascii="Calibri" w:hAnsi="Calibri"/>
          <w:szCs w:val="22"/>
        </w:rPr>
        <w:t xml:space="preserve"> </w:t>
      </w:r>
      <w:hyperlink r:id="rId10" w:history="1">
        <w:r w:rsidR="002B0E00" w:rsidRPr="00D61CCD">
          <w:rPr>
            <w:rStyle w:val="Hyperlink"/>
            <w:rFonts w:ascii="Calibri" w:hAnsi="Calibri"/>
            <w:szCs w:val="22"/>
          </w:rPr>
          <w:t>http://nationsreportcard.gov</w:t>
        </w:r>
        <w:r w:rsidR="002B0E00" w:rsidRPr="00D61CCD">
          <w:rPr>
            <w:rStyle w:val="Hyperlink"/>
            <w:rFonts w:ascii="Calibri" w:hAnsi="Calibri"/>
          </w:rPr>
          <w:t>/parents.asp</w:t>
        </w:r>
      </w:hyperlink>
      <w:r w:rsidR="0062617D">
        <w:rPr>
          <w:rFonts w:ascii="Calibri" w:hAnsi="Calibri"/>
          <w:szCs w:val="22"/>
        </w:rPr>
        <w:t xml:space="preserve"> </w:t>
      </w:r>
      <w:r w:rsidR="0062617D">
        <w:rPr>
          <w:rFonts w:ascii="Nyala" w:hAnsi="Nyala"/>
          <w:szCs w:val="22"/>
        </w:rPr>
        <w:t>ን</w:t>
      </w:r>
      <w:r w:rsidR="005A1590">
        <w:t xml:space="preserve"> </w:t>
      </w:r>
      <w:r w:rsidR="00224378">
        <w:rPr>
          <w:rFonts w:ascii="Nyala" w:hAnsi="Nyala"/>
          <w:szCs w:val="20"/>
        </w:rPr>
        <w:t>ይጎብኙ፡፡</w:t>
      </w:r>
    </w:p>
    <w:p w:rsidR="008117E9" w:rsidRDefault="008117E9" w:rsidP="00B82EE4">
      <w:pPr>
        <w:jc w:val="both"/>
        <w:rPr>
          <w:rFonts w:ascii="Calibri" w:hAnsi="Calibri"/>
          <w:sz w:val="22"/>
          <w:szCs w:val="22"/>
        </w:rPr>
      </w:pPr>
    </w:p>
    <w:p w:rsidR="008117E9" w:rsidRPr="004C1286" w:rsidRDefault="004C2E12" w:rsidP="00B82EE4">
      <w:pPr>
        <w:pStyle w:val="NoSpacing"/>
        <w:jc w:val="both"/>
        <w:rPr>
          <w:color w:val="FF0000"/>
        </w:rPr>
      </w:pPr>
      <w:r>
        <w:rPr>
          <w:rFonts w:ascii="Nyala" w:hAnsi="Nyala"/>
        </w:rPr>
        <w:t>ለአብዛኞቹ ተማሪዋች ግምገማዉ ላይ ለመሳተፍ</w:t>
      </w:r>
      <w:r w:rsidR="00421206">
        <w:t xml:space="preserve"> </w:t>
      </w:r>
      <w:r>
        <w:rPr>
          <w:rFonts w:ascii="Nyala" w:hAnsi="Nyala"/>
        </w:rPr>
        <w:t xml:space="preserve">ወደ </w:t>
      </w:r>
      <w:r w:rsidR="00421206">
        <w:t xml:space="preserve">90 </w:t>
      </w:r>
      <w:r>
        <w:rPr>
          <w:rFonts w:ascii="Nyala" w:hAnsi="Nyala"/>
        </w:rPr>
        <w:t>ደቂቃዋች አካባቢ ይፈጅባቸዋል፡፡</w:t>
      </w:r>
      <w:r w:rsidR="00ED6128">
        <w:rPr>
          <w:rFonts w:ascii="Nyala" w:hAnsi="Nyala"/>
        </w:rPr>
        <w:t xml:space="preserve"> ዉጤቶቹ ሙሉ በሙሉ ሚስጥራዊነታቸዉ የተጠበቀ ነዉ</w:t>
      </w:r>
      <w:r w:rsidR="00421206">
        <w:t>(</w:t>
      </w:r>
      <w:r w:rsidR="00651E92">
        <w:rPr>
          <w:rFonts w:ascii="Nyala" w:hAnsi="Nyala"/>
        </w:rPr>
        <w:t>ይህም የሚስጥራዊ መረጃ መጠበቂያ ድንጋጌዋች አርእስት</w:t>
      </w:r>
      <w:r w:rsidR="00AE29F9">
        <w:rPr>
          <w:rFonts w:ascii="Nyala" w:hAnsi="Nyala"/>
        </w:rPr>
        <w:t xml:space="preserve"> </w:t>
      </w:r>
      <w:r w:rsidR="00AE29F9">
        <w:t>V</w:t>
      </w:r>
      <w:r w:rsidR="00AE29F9">
        <w:rPr>
          <w:rFonts w:ascii="Nyala" w:hAnsi="Nyala"/>
        </w:rPr>
        <w:t>፣ንኡስ አርእስት</w:t>
      </w:r>
      <w:r w:rsidR="00AE29F9" w:rsidRPr="00AE29F9">
        <w:t xml:space="preserve"> </w:t>
      </w:r>
      <w:r w:rsidR="00AE29F9">
        <w:t>A</w:t>
      </w:r>
      <w:r w:rsidR="00F769AB">
        <w:t>,</w:t>
      </w:r>
      <w:r w:rsidR="003C55CD">
        <w:rPr>
          <w:rFonts w:ascii="Nyala" w:hAnsi="Nyala"/>
        </w:rPr>
        <w:t xml:space="preserve">የህዝብ ህግ </w:t>
      </w:r>
      <w:r w:rsidR="00421206">
        <w:t>107-347</w:t>
      </w:r>
      <w:r w:rsidR="003C55CD">
        <w:t xml:space="preserve"> </w:t>
      </w:r>
      <w:r w:rsidR="003C55CD">
        <w:rPr>
          <w:rFonts w:ascii="Nyala" w:hAnsi="Nyala"/>
        </w:rPr>
        <w:t>ን የተከተለ ሲሆን</w:t>
      </w:r>
      <w:r w:rsidR="00421206">
        <w:t>)</w:t>
      </w:r>
      <w:r w:rsidR="00772104">
        <w:rPr>
          <w:rFonts w:ascii="Nyala" w:hAnsi="Nyala"/>
        </w:rPr>
        <w:t>፣ ተማሪዋች የሚሰጧቸዉ መረጃዋች ለስታትስቲክስ አገልግሎት ብቻ ይዉላሉ፡፡ የልጅዋ የክፍል ደረጃ ላይ</w:t>
      </w:r>
      <w:r w:rsidR="00354BF9">
        <w:rPr>
          <w:rFonts w:ascii="Nyala" w:hAnsi="Nyala"/>
        </w:rPr>
        <w:t>ም</w:t>
      </w:r>
      <w:r w:rsidR="00772104">
        <w:rPr>
          <w:rFonts w:ascii="Nyala" w:hAnsi="Nyala"/>
        </w:rPr>
        <w:t xml:space="preserve"> ምንም አይነት ችግር </w:t>
      </w:r>
      <w:r w:rsidR="00354BF9">
        <w:rPr>
          <w:rFonts w:ascii="Nyala" w:hAnsi="Nyala"/>
        </w:rPr>
        <w:t>አይፈጥሩ</w:t>
      </w:r>
      <w:r w:rsidR="00772104">
        <w:rPr>
          <w:rFonts w:ascii="Nyala" w:hAnsi="Nyala"/>
        </w:rPr>
        <w:t>ም፡፡</w:t>
      </w:r>
      <w:r w:rsidR="00585390">
        <w:rPr>
          <w:rFonts w:ascii="Nyala" w:hAnsi="Nyala"/>
        </w:rPr>
        <w:t xml:space="preserve"> ልጅዋ በማንኛዉም ምክንያት በግምገማዉ ላይ ላለመሳተፍ ከፈለገ ምናልባት ሊፈቀድለት</w:t>
      </w:r>
      <w:r w:rsidR="00AD7667">
        <w:rPr>
          <w:rFonts w:ascii="Nyala" w:hAnsi="Nyala"/>
        </w:rPr>
        <w:t>/ላት</w:t>
      </w:r>
      <w:r w:rsidR="00585390">
        <w:rPr>
          <w:rFonts w:ascii="Nyala" w:hAnsi="Nyala"/>
        </w:rPr>
        <w:t xml:space="preserve"> ይችላል፣ግምገማዉን ለማጠናቀቅም አይገደድም</w:t>
      </w:r>
      <w:r w:rsidR="00AD7667">
        <w:rPr>
          <w:rFonts w:ascii="Nyala" w:hAnsi="Nyala"/>
        </w:rPr>
        <w:t>/አትገደድም</w:t>
      </w:r>
      <w:r w:rsidR="00585390">
        <w:rPr>
          <w:rFonts w:ascii="Nyala" w:hAnsi="Nyala"/>
        </w:rPr>
        <w:t xml:space="preserve"> እና ማንኛዉንም ጥያቄ ሳይመልስ</w:t>
      </w:r>
      <w:r w:rsidR="00AD7667">
        <w:rPr>
          <w:rFonts w:ascii="Nyala" w:hAnsi="Nyala"/>
        </w:rPr>
        <w:t>/ሳትመልስ</w:t>
      </w:r>
      <w:r w:rsidR="00585390">
        <w:rPr>
          <w:rFonts w:ascii="Nyala" w:hAnsi="Nyala"/>
        </w:rPr>
        <w:t xml:space="preserve"> መዝለል ይችላል</w:t>
      </w:r>
      <w:r w:rsidR="00AD7667">
        <w:rPr>
          <w:rFonts w:ascii="Nyala" w:hAnsi="Nyala"/>
        </w:rPr>
        <w:t>/ላለች</w:t>
      </w:r>
      <w:r w:rsidR="00585390">
        <w:rPr>
          <w:rFonts w:ascii="Nyala" w:hAnsi="Nyala"/>
        </w:rPr>
        <w:t>፡፡</w:t>
      </w:r>
      <w:r w:rsidR="00FA6BF5">
        <w:rPr>
          <w:rFonts w:ascii="Nyala" w:hAnsi="Nyala"/>
        </w:rPr>
        <w:t>ምንም እንኳን</w:t>
      </w:r>
      <w:r w:rsidR="00421206">
        <w:t xml:space="preserve"> </w:t>
      </w:r>
      <w:r w:rsidR="00FA6BF5">
        <w:rPr>
          <w:rFonts w:ascii="Nyala" w:hAnsi="Nyala"/>
        </w:rPr>
        <w:t>ኤንኤኢፒ በበጎፈቃደኝነት ላይ የተመሰረተ ቢሆንም፣</w:t>
      </w:r>
      <w:r w:rsidR="00FA68AA">
        <w:rPr>
          <w:rFonts w:ascii="Nyala" w:hAnsi="Nyala"/>
        </w:rPr>
        <w:t xml:space="preserve"> በስረአተ ትምህርቱ ላይ መሻሻሎችን ለማምጣት የሚያስችል መረጃን</w:t>
      </w:r>
      <w:r w:rsidR="00592EC1">
        <w:rPr>
          <w:rFonts w:ascii="Nyala" w:hAnsi="Nyala"/>
        </w:rPr>
        <w:t xml:space="preserve"> ለማግኘት እና ትክክል የሆነ የተማሪዋች የስኬት መመዘኛ ለመስጠት የተማሪዋች ተሳትፎ </w:t>
      </w:r>
      <w:r w:rsidR="0023021C">
        <w:rPr>
          <w:rFonts w:ascii="Nyala" w:hAnsi="Nyala"/>
        </w:rPr>
        <w:t xml:space="preserve">ላይ </w:t>
      </w:r>
      <w:r w:rsidR="00354BF9">
        <w:rPr>
          <w:rFonts w:ascii="Nyala" w:hAnsi="Nyala"/>
        </w:rPr>
        <w:t>መሞርከዛችን ግድ</w:t>
      </w:r>
      <w:r w:rsidR="0023021C">
        <w:rPr>
          <w:rFonts w:ascii="Nyala" w:hAnsi="Nyala"/>
        </w:rPr>
        <w:t xml:space="preserve"> </w:t>
      </w:r>
      <w:r w:rsidR="00354BF9">
        <w:rPr>
          <w:rFonts w:ascii="Nyala" w:hAnsi="Nyala"/>
        </w:rPr>
        <w:t>ነዉ</w:t>
      </w:r>
      <w:r w:rsidR="00592EC1">
        <w:rPr>
          <w:rFonts w:ascii="Nyala" w:hAnsi="Nyala"/>
        </w:rPr>
        <w:t xml:space="preserve">፡፡ </w:t>
      </w:r>
      <w:r w:rsidR="0023021C">
        <w:rPr>
          <w:rFonts w:ascii="Nyala" w:hAnsi="Nyala"/>
        </w:rPr>
        <w:t xml:space="preserve">የእርስዋ ልጅ ሌሎች ብዙ ተማሪዋችን የሚወክል/የምተወክል ይሆናል/ትሆናለች፣ስለሆነም ተሳትፎ ማድረጉ/ዋ እጅግ አስፈላጊ ነዉ፡፡ ይሁን እና፣ልጅዋ በግምገማዉ ላይ እንዳይሳተፍ/እንዳትሳተፍ ከፈለጉ፣እባኮትን በ </w:t>
      </w:r>
      <w:r w:rsidR="0023021C" w:rsidRPr="004C1286">
        <w:rPr>
          <w:color w:val="FF0000"/>
        </w:rPr>
        <w:t>(</w:t>
      </w:r>
      <w:r w:rsidR="0023021C">
        <w:rPr>
          <w:rFonts w:ascii="Nyala" w:hAnsi="Nyala"/>
          <w:color w:val="FF0000"/>
        </w:rPr>
        <w:t>ቀን</w:t>
      </w:r>
      <w:r w:rsidR="0023021C" w:rsidRPr="004C1286">
        <w:rPr>
          <w:color w:val="FF0000"/>
        </w:rPr>
        <w:t>)</w:t>
      </w:r>
      <w:r w:rsidR="0023021C">
        <w:rPr>
          <w:color w:val="FF0000"/>
        </w:rPr>
        <w:t xml:space="preserve"> </w:t>
      </w:r>
      <w:r w:rsidR="0023021C">
        <w:rPr>
          <w:rFonts w:ascii="Nyala" w:hAnsi="Nyala"/>
        </w:rPr>
        <w:t>የጽሁፍ ማመልከቻ በመላክ ያሳዉቁኝ፡፡</w:t>
      </w:r>
      <w:r w:rsidR="00886185">
        <w:rPr>
          <w:color w:val="FF0000"/>
        </w:rPr>
        <w:t xml:space="preserve"> </w:t>
      </w:r>
    </w:p>
    <w:p w:rsidR="008117E9" w:rsidRDefault="008117E9" w:rsidP="00B82EE4">
      <w:pPr>
        <w:pStyle w:val="BodyText"/>
        <w:jc w:val="both"/>
        <w:rPr>
          <w:rFonts w:ascii="Calibri" w:hAnsi="Calibri"/>
          <w:szCs w:val="22"/>
        </w:rPr>
      </w:pPr>
    </w:p>
    <w:p w:rsidR="008117E9" w:rsidRPr="005B3B7E" w:rsidRDefault="009257FE" w:rsidP="00B82EE4">
      <w:pPr>
        <w:pStyle w:val="BodyText"/>
        <w:jc w:val="both"/>
        <w:rPr>
          <w:rFonts w:ascii="Calibri" w:hAnsi="Calibri"/>
          <w:szCs w:val="22"/>
        </w:rPr>
      </w:pPr>
      <w:r w:rsidRPr="005B3B7E">
        <w:rPr>
          <w:rFonts w:ascii="Nyala" w:hAnsi="Nyala"/>
          <w:szCs w:val="22"/>
        </w:rPr>
        <w:t>ለኤንኤኢፒ ግምገማ ለመዘጋጀት</w:t>
      </w:r>
      <w:r w:rsidR="00354BF9" w:rsidRPr="005B3B7E">
        <w:rPr>
          <w:rFonts w:ascii="Nyala" w:hAnsi="Nyala"/>
          <w:szCs w:val="22"/>
        </w:rPr>
        <w:t xml:space="preserve"> የትምህርት ዘርፎቹን ማጥናት</w:t>
      </w:r>
      <w:r w:rsidRPr="005B3B7E">
        <w:rPr>
          <w:rFonts w:ascii="Nyala" w:hAnsi="Nyala"/>
          <w:szCs w:val="22"/>
        </w:rPr>
        <w:t xml:space="preserve"> አ</w:t>
      </w:r>
      <w:r w:rsidR="00354BF9" w:rsidRPr="005B3B7E">
        <w:rPr>
          <w:rFonts w:ascii="Nyala" w:hAnsi="Nyala"/>
          <w:szCs w:val="22"/>
        </w:rPr>
        <w:t>ያስፈልግ</w:t>
      </w:r>
      <w:r w:rsidRPr="005B3B7E">
        <w:rPr>
          <w:rFonts w:ascii="Nyala" w:hAnsi="Nyala"/>
          <w:szCs w:val="22"/>
        </w:rPr>
        <w:t>ም፡፡</w:t>
      </w:r>
      <w:r w:rsidR="00DE266A" w:rsidRPr="005B3B7E">
        <w:rPr>
          <w:rFonts w:ascii="Nyala" w:hAnsi="Nyala"/>
          <w:szCs w:val="22"/>
        </w:rPr>
        <w:t xml:space="preserve"> ይሁን እንጂ፣ ልጅዋ በግምገማዉ ላይ የተቻለዉን</w:t>
      </w:r>
      <w:r w:rsidR="00704C6E" w:rsidRPr="005B3B7E">
        <w:rPr>
          <w:rFonts w:ascii="Nyala" w:hAnsi="Nyala"/>
          <w:szCs w:val="22"/>
        </w:rPr>
        <w:t>/የ</w:t>
      </w:r>
      <w:r w:rsidR="006F5715">
        <w:rPr>
          <w:rFonts w:ascii="Nyala" w:hAnsi="Nyala"/>
          <w:szCs w:val="22"/>
        </w:rPr>
        <w:t xml:space="preserve">ምትችለዉን </w:t>
      </w:r>
      <w:r w:rsidR="00DE266A" w:rsidRPr="005B3B7E">
        <w:rPr>
          <w:rFonts w:ascii="Nyala" w:hAnsi="Nyala"/>
          <w:szCs w:val="22"/>
        </w:rPr>
        <w:t>ማድረግ እንዲችል</w:t>
      </w:r>
      <w:r w:rsidR="00704C6E" w:rsidRPr="005B3B7E">
        <w:rPr>
          <w:rFonts w:ascii="Nyala" w:hAnsi="Nyala"/>
          <w:szCs w:val="22"/>
        </w:rPr>
        <w:t>/እንድትችል</w:t>
      </w:r>
      <w:r w:rsidR="00DE266A" w:rsidRPr="005B3B7E">
        <w:rPr>
          <w:rFonts w:ascii="Nyala" w:hAnsi="Nyala"/>
          <w:szCs w:val="22"/>
        </w:rPr>
        <w:t xml:space="preserve"> እንዲያበረታቱ እና ከግምገማዉ በፊት</w:t>
      </w:r>
      <w:r w:rsidR="007C22C1" w:rsidRPr="005B3B7E">
        <w:rPr>
          <w:rFonts w:ascii="Nyala" w:hAnsi="Nyala"/>
          <w:szCs w:val="22"/>
        </w:rPr>
        <w:t xml:space="preserve"> ባለዉ ምሽት</w:t>
      </w:r>
      <w:r w:rsidR="00DE266A" w:rsidRPr="005B3B7E">
        <w:rPr>
          <w:rFonts w:ascii="Nyala" w:hAnsi="Nyala"/>
          <w:szCs w:val="22"/>
        </w:rPr>
        <w:t xml:space="preserve"> በቂ እረፍት ማግኘት የሚ</w:t>
      </w:r>
      <w:r w:rsidR="007C22C1" w:rsidRPr="005B3B7E">
        <w:rPr>
          <w:rFonts w:ascii="Nyala" w:hAnsi="Nyala"/>
          <w:szCs w:val="22"/>
        </w:rPr>
        <w:t>የስችለዉን/የሚያስችላትን</w:t>
      </w:r>
      <w:r w:rsidR="00DE266A" w:rsidRPr="005B3B7E">
        <w:rPr>
          <w:rFonts w:ascii="Nyala" w:hAnsi="Nyala"/>
          <w:szCs w:val="22"/>
        </w:rPr>
        <w:t xml:space="preserve"> ሁኔታ እንድያመቻቹልን እንጠይቃለን፡፡</w:t>
      </w:r>
      <w:r w:rsidR="00421206" w:rsidRPr="005B3B7E">
        <w:rPr>
          <w:rFonts w:ascii="Calibri" w:hAnsi="Calibri"/>
          <w:sz w:val="18"/>
          <w:szCs w:val="22"/>
        </w:rPr>
        <w:t xml:space="preserve"> </w:t>
      </w:r>
      <w:r w:rsidR="00655B2E" w:rsidRPr="005B3B7E">
        <w:rPr>
          <w:rFonts w:ascii="Nyala" w:hAnsi="Nyala"/>
          <w:szCs w:val="22"/>
        </w:rPr>
        <w:t>የኤንኤኢፒ ግምገማ ላይ መሳተፍ ለእርስዋ እና ለልጅዋ ምን ማለት እንደሆነ የሚያስረዳ ብሮሽር</w:t>
      </w:r>
      <w:r w:rsidR="00767404" w:rsidRPr="005B3B7E">
        <w:rPr>
          <w:rFonts w:ascii="Nyala" w:hAnsi="Nyala"/>
          <w:szCs w:val="22"/>
        </w:rPr>
        <w:t xml:space="preserve"> ከ</w:t>
      </w:r>
      <w:r w:rsidR="006500CF" w:rsidRPr="005B3B7E">
        <w:rPr>
          <w:rFonts w:ascii="Calibri" w:hAnsi="Calibri"/>
          <w:sz w:val="18"/>
          <w:szCs w:val="22"/>
        </w:rPr>
        <w:t xml:space="preserve"> </w:t>
      </w:r>
      <w:hyperlink r:id="rId11" w:history="1">
        <w:r w:rsidR="006500CF" w:rsidRPr="00D61CCD">
          <w:rPr>
            <w:rStyle w:val="Hyperlink"/>
            <w:rFonts w:ascii="Calibri" w:hAnsi="Calibri"/>
            <w:szCs w:val="22"/>
          </w:rPr>
          <w:t>http://nces.ed.gov/nationsreportcard/pdf/parents/2012469.pdf</w:t>
        </w:r>
      </w:hyperlink>
      <w:r w:rsidR="00767404">
        <w:rPr>
          <w:rFonts w:ascii="Calibri" w:hAnsi="Calibri"/>
          <w:szCs w:val="22"/>
        </w:rPr>
        <w:t xml:space="preserve"> </w:t>
      </w:r>
      <w:r w:rsidR="00767404" w:rsidRPr="005B3B7E">
        <w:rPr>
          <w:rFonts w:ascii="Nyala" w:hAnsi="Nyala"/>
          <w:szCs w:val="22"/>
        </w:rPr>
        <w:t>ማግኘት ይችላሉ</w:t>
      </w:r>
      <w:r w:rsidR="00767404" w:rsidRPr="005B3B7E">
        <w:rPr>
          <w:rFonts w:ascii="Nyala" w:hAnsi="Nyala"/>
          <w:sz w:val="18"/>
          <w:szCs w:val="22"/>
        </w:rPr>
        <w:t>፡፡</w:t>
      </w:r>
      <w:r w:rsidR="009E52A0" w:rsidRPr="005B3B7E">
        <w:rPr>
          <w:rFonts w:ascii="Nyala" w:hAnsi="Nyala"/>
          <w:sz w:val="18"/>
          <w:szCs w:val="22"/>
        </w:rPr>
        <w:t xml:space="preserve"> </w:t>
      </w:r>
      <w:r w:rsidR="009E52A0" w:rsidRPr="005B3B7E">
        <w:rPr>
          <w:rFonts w:ascii="Nyala" w:hAnsi="Nyala"/>
          <w:szCs w:val="22"/>
        </w:rPr>
        <w:t xml:space="preserve">ጥያቄዋች ካሎት፣ አልያም የብሮሸሩን </w:t>
      </w:r>
      <w:r w:rsidR="00F37030" w:rsidRPr="005B3B7E">
        <w:rPr>
          <w:rFonts w:ascii="Nyala" w:hAnsi="Nyala"/>
          <w:szCs w:val="22"/>
        </w:rPr>
        <w:t>ቅጂ ማግኘት ከፈለጉ፣እባኮትን በ</w:t>
      </w:r>
      <w:r w:rsidR="00421206" w:rsidRPr="005B3B7E">
        <w:rPr>
          <w:rFonts w:ascii="Calibri" w:hAnsi="Calibri"/>
          <w:szCs w:val="22"/>
        </w:rPr>
        <w:t xml:space="preserve"> </w:t>
      </w:r>
      <w:r w:rsidR="00421206" w:rsidRPr="005B3B7E">
        <w:rPr>
          <w:rFonts w:ascii="Calibri" w:hAnsi="Calibri"/>
          <w:color w:val="FF0000"/>
          <w:szCs w:val="22"/>
        </w:rPr>
        <w:t>(</w:t>
      </w:r>
      <w:r w:rsidR="00F37030" w:rsidRPr="005B3B7E">
        <w:rPr>
          <w:rFonts w:ascii="Nyala" w:hAnsi="Nyala"/>
          <w:color w:val="FF0000"/>
          <w:szCs w:val="22"/>
        </w:rPr>
        <w:t>ስልክ ቁጥር</w:t>
      </w:r>
      <w:r w:rsidR="00421206" w:rsidRPr="005B3B7E">
        <w:rPr>
          <w:rFonts w:ascii="Calibri" w:hAnsi="Calibri"/>
          <w:color w:val="FF0000"/>
          <w:szCs w:val="22"/>
        </w:rPr>
        <w:t>)</w:t>
      </w:r>
      <w:r w:rsidR="00421206" w:rsidRPr="005B3B7E">
        <w:rPr>
          <w:rFonts w:ascii="Calibri" w:hAnsi="Calibri"/>
          <w:szCs w:val="22"/>
        </w:rPr>
        <w:t xml:space="preserve"> </w:t>
      </w:r>
      <w:r w:rsidR="00F37030" w:rsidRPr="005B3B7E">
        <w:rPr>
          <w:rFonts w:ascii="Nyala" w:hAnsi="Nyala"/>
          <w:szCs w:val="22"/>
        </w:rPr>
        <w:t>ወይም</w:t>
      </w:r>
      <w:r w:rsidR="00421206" w:rsidRPr="005B3B7E">
        <w:rPr>
          <w:rFonts w:ascii="Calibri" w:hAnsi="Calibri"/>
          <w:szCs w:val="22"/>
        </w:rPr>
        <w:t xml:space="preserve"> </w:t>
      </w:r>
      <w:r w:rsidR="00F37030" w:rsidRPr="005B3B7E">
        <w:rPr>
          <w:rFonts w:ascii="Nyala" w:hAnsi="Nyala"/>
          <w:szCs w:val="22"/>
        </w:rPr>
        <w:t>በ</w:t>
      </w:r>
      <w:r w:rsidR="00421206" w:rsidRPr="005B3B7E">
        <w:rPr>
          <w:rFonts w:ascii="Calibri" w:hAnsi="Calibri"/>
          <w:szCs w:val="22"/>
        </w:rPr>
        <w:t xml:space="preserve"> </w:t>
      </w:r>
      <w:r w:rsidR="00421206" w:rsidRPr="005B3B7E">
        <w:rPr>
          <w:rFonts w:ascii="Calibri" w:hAnsi="Calibri"/>
          <w:color w:val="FF0000"/>
          <w:szCs w:val="22"/>
        </w:rPr>
        <w:t>(</w:t>
      </w:r>
      <w:r w:rsidR="00F37030" w:rsidRPr="005B3B7E">
        <w:rPr>
          <w:rFonts w:ascii="Nyala" w:hAnsi="Nyala"/>
          <w:color w:val="FF0000"/>
          <w:szCs w:val="22"/>
        </w:rPr>
        <w:t>ኢሜል አድራሻዬ</w:t>
      </w:r>
      <w:r w:rsidR="00421206" w:rsidRPr="005B3B7E">
        <w:rPr>
          <w:rFonts w:ascii="Calibri" w:hAnsi="Calibri"/>
          <w:color w:val="FF0000"/>
          <w:szCs w:val="22"/>
        </w:rPr>
        <w:t>)</w:t>
      </w:r>
      <w:r w:rsidR="00F37030" w:rsidRPr="005B3B7E">
        <w:rPr>
          <w:rFonts w:ascii="Calibri" w:hAnsi="Calibri"/>
          <w:color w:val="FF0000"/>
          <w:szCs w:val="22"/>
        </w:rPr>
        <w:t xml:space="preserve"> </w:t>
      </w:r>
      <w:r w:rsidR="00F37030" w:rsidRPr="005B3B7E">
        <w:rPr>
          <w:rFonts w:ascii="Nyala" w:hAnsi="Nyala"/>
          <w:szCs w:val="22"/>
        </w:rPr>
        <w:t>ያግኙኝ፡፡</w:t>
      </w:r>
    </w:p>
    <w:p w:rsidR="008117E9" w:rsidRPr="005B3B7E" w:rsidRDefault="008117E9" w:rsidP="00B82EE4">
      <w:pPr>
        <w:pStyle w:val="BodyText"/>
        <w:jc w:val="both"/>
        <w:rPr>
          <w:rFonts w:ascii="Calibri" w:hAnsi="Calibri"/>
          <w:szCs w:val="22"/>
        </w:rPr>
      </w:pPr>
    </w:p>
    <w:p w:rsidR="008117E9" w:rsidRDefault="00D47284" w:rsidP="00B82EE4">
      <w:pPr>
        <w:jc w:val="both"/>
        <w:rPr>
          <w:rFonts w:ascii="Calibri" w:hAnsi="Calibri"/>
          <w:sz w:val="22"/>
          <w:szCs w:val="22"/>
        </w:rPr>
      </w:pPr>
      <w:r>
        <w:rPr>
          <w:rFonts w:ascii="Nyala" w:hAnsi="Nyala"/>
          <w:sz w:val="22"/>
          <w:szCs w:val="22"/>
        </w:rPr>
        <w:t>ትምህርት ቤታችን በኤንኤኢፒ ግምገማ ላይ</w:t>
      </w:r>
      <w:r w:rsidR="0038621B">
        <w:rPr>
          <w:rFonts w:ascii="Nyala" w:hAnsi="Nyala"/>
          <w:sz w:val="22"/>
          <w:szCs w:val="22"/>
        </w:rPr>
        <w:t xml:space="preserve"> እንደሚሳተፍ በማወቃችን ከፍተኛ ደስታ ተሰምቶናል እናም ደግሞ ልጅዋ ግምገማዉን </w:t>
      </w:r>
      <w:r w:rsidR="0038621B" w:rsidRPr="0038621B">
        <w:rPr>
          <w:rFonts w:ascii="Nyala" w:hAnsi="Nyala"/>
          <w:sz w:val="22"/>
          <w:szCs w:val="20"/>
        </w:rPr>
        <w:t xml:space="preserve">እንዲወስድ/እንድትወስድ </w:t>
      </w:r>
      <w:r w:rsidR="0038621B" w:rsidRPr="0038621B">
        <w:rPr>
          <w:rFonts w:ascii="Calibri" w:hAnsi="Calibri"/>
          <w:sz w:val="22"/>
          <w:szCs w:val="20"/>
        </w:rPr>
        <w:t xml:space="preserve"> </w:t>
      </w:r>
      <w:r w:rsidR="0038621B" w:rsidRPr="0038621B">
        <w:rPr>
          <w:rFonts w:ascii="Calibri" w:hAnsi="Calibri"/>
          <w:color w:val="FF0000"/>
          <w:sz w:val="22"/>
          <w:szCs w:val="20"/>
        </w:rPr>
        <w:t>(</w:t>
      </w:r>
      <w:r w:rsidR="0038621B" w:rsidRPr="0038621B">
        <w:rPr>
          <w:rFonts w:ascii="Nyala" w:hAnsi="Nyala"/>
          <w:color w:val="FF0000"/>
          <w:sz w:val="22"/>
          <w:szCs w:val="20"/>
        </w:rPr>
        <w:t>ምናልባት</w:t>
      </w:r>
      <w:r w:rsidR="0038621B" w:rsidRPr="0038621B">
        <w:rPr>
          <w:rFonts w:ascii="Calibri" w:hAnsi="Calibri"/>
          <w:color w:val="FF0000"/>
          <w:sz w:val="22"/>
          <w:szCs w:val="20"/>
        </w:rPr>
        <w:t>/</w:t>
      </w:r>
      <w:r w:rsidR="0038621B" w:rsidRPr="0038621B">
        <w:rPr>
          <w:rFonts w:ascii="Nyala" w:hAnsi="Nyala"/>
          <w:color w:val="FF0000"/>
          <w:sz w:val="22"/>
          <w:szCs w:val="20"/>
        </w:rPr>
        <w:t>በቅድሚያ</w:t>
      </w:r>
      <w:r w:rsidR="0038621B" w:rsidRPr="0038621B">
        <w:rPr>
          <w:rFonts w:ascii="Calibri" w:hAnsi="Calibri"/>
          <w:color w:val="FF0000"/>
          <w:sz w:val="22"/>
          <w:szCs w:val="20"/>
        </w:rPr>
        <w:t>)</w:t>
      </w:r>
      <w:r w:rsidR="0038621B">
        <w:rPr>
          <w:rFonts w:ascii="Calibri" w:hAnsi="Calibri"/>
          <w:color w:val="FF0000"/>
          <w:sz w:val="22"/>
          <w:szCs w:val="20"/>
        </w:rPr>
        <w:t xml:space="preserve"> </w:t>
      </w:r>
      <w:r w:rsidR="0038621B" w:rsidRPr="0038621B">
        <w:rPr>
          <w:rFonts w:ascii="Calibri" w:hAnsi="Calibri"/>
          <w:color w:val="FF0000"/>
          <w:sz w:val="22"/>
          <w:szCs w:val="20"/>
        </w:rPr>
        <w:t xml:space="preserve"> </w:t>
      </w:r>
      <w:r w:rsidR="0038621B">
        <w:rPr>
          <w:rFonts w:ascii="Nyala" w:hAnsi="Nyala"/>
          <w:sz w:val="22"/>
          <w:szCs w:val="22"/>
        </w:rPr>
        <w:t>በመመረጡ/ጧ ደስታ ተሰምቶናል፡፡</w:t>
      </w:r>
      <w:r w:rsidR="004C557F">
        <w:rPr>
          <w:rFonts w:ascii="Nyala" w:hAnsi="Nyala"/>
          <w:sz w:val="22"/>
          <w:szCs w:val="22"/>
        </w:rPr>
        <w:t xml:space="preserve"> የ</w:t>
      </w:r>
      <w:r w:rsidR="00421206" w:rsidRPr="004B4CB8">
        <w:rPr>
          <w:rFonts w:ascii="Calibri" w:hAnsi="Calibri"/>
          <w:sz w:val="22"/>
          <w:szCs w:val="22"/>
        </w:rPr>
        <w:t xml:space="preserve"> </w:t>
      </w:r>
      <w:r w:rsidR="00421206" w:rsidRPr="004B4CB8">
        <w:rPr>
          <w:rFonts w:ascii="Calibri" w:hAnsi="Calibri"/>
          <w:color w:val="FF0000"/>
          <w:sz w:val="22"/>
          <w:szCs w:val="22"/>
        </w:rPr>
        <w:t>(</w:t>
      </w:r>
      <w:r w:rsidR="004C557F">
        <w:rPr>
          <w:rFonts w:ascii="Nyala" w:hAnsi="Nyala"/>
          <w:color w:val="FF0000"/>
          <w:sz w:val="22"/>
          <w:szCs w:val="22"/>
        </w:rPr>
        <w:t>የትምህርት ቤቱ ስም</w:t>
      </w:r>
      <w:r w:rsidR="00421206" w:rsidRPr="004B4CB8">
        <w:rPr>
          <w:rFonts w:ascii="Calibri" w:hAnsi="Calibri"/>
          <w:color w:val="FF0000"/>
          <w:sz w:val="22"/>
          <w:szCs w:val="22"/>
        </w:rPr>
        <w:t>)</w:t>
      </w:r>
      <w:r w:rsidR="004C557F">
        <w:rPr>
          <w:rFonts w:ascii="Calibri" w:hAnsi="Calibri"/>
          <w:color w:val="FF0000"/>
          <w:sz w:val="22"/>
          <w:szCs w:val="22"/>
        </w:rPr>
        <w:t xml:space="preserve"> </w:t>
      </w:r>
      <w:r w:rsidR="00421206" w:rsidRPr="004B4CB8">
        <w:rPr>
          <w:rFonts w:ascii="Calibri" w:hAnsi="Calibri"/>
          <w:sz w:val="22"/>
          <w:szCs w:val="22"/>
        </w:rPr>
        <w:t xml:space="preserve"> </w:t>
      </w:r>
      <w:r w:rsidR="004C557F">
        <w:rPr>
          <w:rFonts w:ascii="Nyala" w:hAnsi="Nyala"/>
          <w:sz w:val="22"/>
          <w:szCs w:val="22"/>
        </w:rPr>
        <w:t>ተማሪዋች የሀገራችንን ተማሪዋች የእዉቀት ደረጃ እና ብቃታ</w:t>
      </w:r>
      <w:r w:rsidR="00CD1BD3">
        <w:rPr>
          <w:rFonts w:ascii="Nyala" w:hAnsi="Nyala"/>
          <w:sz w:val="22"/>
          <w:szCs w:val="22"/>
        </w:rPr>
        <w:t xml:space="preserve"> ለማሳየት</w:t>
      </w:r>
      <w:r w:rsidR="004C557F">
        <w:rPr>
          <w:rFonts w:ascii="Nyala" w:hAnsi="Nyala"/>
          <w:sz w:val="22"/>
          <w:szCs w:val="22"/>
        </w:rPr>
        <w:t xml:space="preserve"> </w:t>
      </w:r>
      <w:r w:rsidR="00AA483F">
        <w:rPr>
          <w:rFonts w:ascii="Nyala" w:hAnsi="Nyala"/>
          <w:sz w:val="22"/>
          <w:szCs w:val="22"/>
        </w:rPr>
        <w:t>እንደሚረዱ</w:t>
      </w:r>
      <w:r w:rsidR="004C557F">
        <w:rPr>
          <w:rFonts w:ascii="Nyala" w:hAnsi="Nyala"/>
          <w:sz w:val="22"/>
          <w:szCs w:val="22"/>
        </w:rPr>
        <w:t xml:space="preserve">ን እናዉቃለን፡፡ </w:t>
      </w:r>
    </w:p>
    <w:p w:rsidR="008117E9" w:rsidRDefault="008117E9" w:rsidP="00B82EE4">
      <w:pPr>
        <w:jc w:val="both"/>
        <w:rPr>
          <w:rFonts w:ascii="Calibri" w:hAnsi="Calibri"/>
          <w:sz w:val="22"/>
          <w:szCs w:val="22"/>
        </w:rPr>
      </w:pPr>
    </w:p>
    <w:p w:rsidR="00CD10CD" w:rsidRDefault="00CD10CD">
      <w:pPr>
        <w:rPr>
          <w:rFonts w:ascii="Calibri" w:hAnsi="Calibri"/>
          <w:sz w:val="22"/>
          <w:szCs w:val="22"/>
        </w:rPr>
      </w:pPr>
    </w:p>
    <w:p w:rsidR="00CD10CD" w:rsidRDefault="00CD10CD">
      <w:pPr>
        <w:rPr>
          <w:rFonts w:ascii="Calibri" w:hAnsi="Calibri"/>
          <w:sz w:val="22"/>
          <w:szCs w:val="22"/>
        </w:rPr>
      </w:pPr>
    </w:p>
    <w:p w:rsidR="008117E9" w:rsidRDefault="00CD10CD">
      <w:pPr>
        <w:rPr>
          <w:rFonts w:ascii="Calibri" w:hAnsi="Calibri"/>
          <w:sz w:val="22"/>
          <w:szCs w:val="22"/>
        </w:rPr>
      </w:pPr>
      <w:r>
        <w:rPr>
          <w:rFonts w:ascii="Nyala" w:hAnsi="Nyala"/>
          <w:sz w:val="22"/>
          <w:szCs w:val="22"/>
        </w:rPr>
        <w:t>ታማኛቹ</w:t>
      </w:r>
      <w:r w:rsidR="00421206">
        <w:rPr>
          <w:rFonts w:ascii="Calibri" w:hAnsi="Calibri"/>
          <w:sz w:val="22"/>
          <w:szCs w:val="22"/>
        </w:rPr>
        <w:t>,</w:t>
      </w:r>
    </w:p>
    <w:p w:rsidR="008117E9" w:rsidRDefault="008117E9">
      <w:pPr>
        <w:rPr>
          <w:rFonts w:ascii="Calibri" w:hAnsi="Calibri"/>
          <w:sz w:val="22"/>
          <w:szCs w:val="22"/>
        </w:rPr>
      </w:pPr>
    </w:p>
    <w:p w:rsidR="008117E9" w:rsidRDefault="008117E9">
      <w:pPr>
        <w:pStyle w:val="NoSpacing"/>
      </w:pPr>
    </w:p>
    <w:p w:rsidR="00C64E79" w:rsidRDefault="00CD10CD">
      <w:pPr>
        <w:rPr>
          <w:rFonts w:ascii="Calibri" w:hAnsi="Calibri"/>
          <w:sz w:val="22"/>
          <w:szCs w:val="22"/>
        </w:rPr>
      </w:pPr>
      <w:r>
        <w:rPr>
          <w:rFonts w:ascii="Nyala" w:hAnsi="Nyala"/>
          <w:sz w:val="22"/>
          <w:szCs w:val="22"/>
        </w:rPr>
        <w:t>የትምህርት ቤቱ ርእሰ መምህር</w:t>
      </w:r>
    </w:p>
    <w:sectPr w:rsidR="00C64E79" w:rsidSect="00E02D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88" w:rsidRDefault="00085E88">
      <w:r>
        <w:separator/>
      </w:r>
    </w:p>
  </w:endnote>
  <w:endnote w:type="continuationSeparator" w:id="1">
    <w:p w:rsidR="00085E88" w:rsidRDefault="0008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B" w:rsidRDefault="00AA6D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B" w:rsidRDefault="00AA6D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B" w:rsidRDefault="00AA6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88" w:rsidRDefault="00085E88">
      <w:r>
        <w:separator/>
      </w:r>
    </w:p>
  </w:footnote>
  <w:footnote w:type="continuationSeparator" w:id="1">
    <w:p w:rsidR="00085E88" w:rsidRDefault="00085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B" w:rsidRDefault="00AA6D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B" w:rsidRDefault="00AA6D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0B" w:rsidRDefault="00AA6D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E9"/>
    <w:rsid w:val="00006EC7"/>
    <w:rsid w:val="000225C2"/>
    <w:rsid w:val="00057E40"/>
    <w:rsid w:val="000714C4"/>
    <w:rsid w:val="00085E88"/>
    <w:rsid w:val="000904BE"/>
    <w:rsid w:val="000A5F7D"/>
    <w:rsid w:val="000A74D2"/>
    <w:rsid w:val="000B423E"/>
    <w:rsid w:val="000E3065"/>
    <w:rsid w:val="000E4072"/>
    <w:rsid w:val="000F58E5"/>
    <w:rsid w:val="000F6887"/>
    <w:rsid w:val="00100BE0"/>
    <w:rsid w:val="00101B8F"/>
    <w:rsid w:val="00123845"/>
    <w:rsid w:val="001615ED"/>
    <w:rsid w:val="00161F54"/>
    <w:rsid w:val="00180F84"/>
    <w:rsid w:val="001A2B23"/>
    <w:rsid w:val="00224378"/>
    <w:rsid w:val="0022596E"/>
    <w:rsid w:val="0023021C"/>
    <w:rsid w:val="002544AF"/>
    <w:rsid w:val="00292DC8"/>
    <w:rsid w:val="0029616A"/>
    <w:rsid w:val="002B0E00"/>
    <w:rsid w:val="002B5A18"/>
    <w:rsid w:val="002D193A"/>
    <w:rsid w:val="002D25DE"/>
    <w:rsid w:val="002D2C7D"/>
    <w:rsid w:val="003061FA"/>
    <w:rsid w:val="0032154A"/>
    <w:rsid w:val="00335C55"/>
    <w:rsid w:val="003507BC"/>
    <w:rsid w:val="00354BF9"/>
    <w:rsid w:val="00375074"/>
    <w:rsid w:val="003859DD"/>
    <w:rsid w:val="0038621B"/>
    <w:rsid w:val="003A0296"/>
    <w:rsid w:val="003B1611"/>
    <w:rsid w:val="003B2B89"/>
    <w:rsid w:val="003C55CD"/>
    <w:rsid w:val="003D6285"/>
    <w:rsid w:val="00415A4C"/>
    <w:rsid w:val="00421206"/>
    <w:rsid w:val="00423C31"/>
    <w:rsid w:val="004253FD"/>
    <w:rsid w:val="004262EB"/>
    <w:rsid w:val="00435DFE"/>
    <w:rsid w:val="004562CB"/>
    <w:rsid w:val="00484515"/>
    <w:rsid w:val="00484FD5"/>
    <w:rsid w:val="004B4CB8"/>
    <w:rsid w:val="004C1286"/>
    <w:rsid w:val="004C2E12"/>
    <w:rsid w:val="004C557F"/>
    <w:rsid w:val="004D2555"/>
    <w:rsid w:val="00517B57"/>
    <w:rsid w:val="00523F9B"/>
    <w:rsid w:val="0056655A"/>
    <w:rsid w:val="00580414"/>
    <w:rsid w:val="00585390"/>
    <w:rsid w:val="005866E1"/>
    <w:rsid w:val="00592EC1"/>
    <w:rsid w:val="005A1590"/>
    <w:rsid w:val="005A199A"/>
    <w:rsid w:val="005B0A6B"/>
    <w:rsid w:val="005B3B7E"/>
    <w:rsid w:val="005D4C8A"/>
    <w:rsid w:val="005D6FCD"/>
    <w:rsid w:val="006138CA"/>
    <w:rsid w:val="00623AE6"/>
    <w:rsid w:val="0062617D"/>
    <w:rsid w:val="00632116"/>
    <w:rsid w:val="006500CF"/>
    <w:rsid w:val="00651E92"/>
    <w:rsid w:val="00655AB2"/>
    <w:rsid w:val="00655B2E"/>
    <w:rsid w:val="00676840"/>
    <w:rsid w:val="006859CE"/>
    <w:rsid w:val="006D00ED"/>
    <w:rsid w:val="006D45BC"/>
    <w:rsid w:val="006F5715"/>
    <w:rsid w:val="0070038D"/>
    <w:rsid w:val="00704C6E"/>
    <w:rsid w:val="00767404"/>
    <w:rsid w:val="0076750F"/>
    <w:rsid w:val="00772104"/>
    <w:rsid w:val="00772451"/>
    <w:rsid w:val="00774598"/>
    <w:rsid w:val="00781ADE"/>
    <w:rsid w:val="0078587E"/>
    <w:rsid w:val="007C0FF7"/>
    <w:rsid w:val="007C22C1"/>
    <w:rsid w:val="007E3854"/>
    <w:rsid w:val="007F31F5"/>
    <w:rsid w:val="008117E9"/>
    <w:rsid w:val="00817F73"/>
    <w:rsid w:val="00840925"/>
    <w:rsid w:val="00886185"/>
    <w:rsid w:val="008D3A9C"/>
    <w:rsid w:val="008D468A"/>
    <w:rsid w:val="008E78C1"/>
    <w:rsid w:val="00917649"/>
    <w:rsid w:val="009257FE"/>
    <w:rsid w:val="00930016"/>
    <w:rsid w:val="00940FB7"/>
    <w:rsid w:val="00966A9D"/>
    <w:rsid w:val="009B1733"/>
    <w:rsid w:val="009B4397"/>
    <w:rsid w:val="009E52A0"/>
    <w:rsid w:val="009F1C48"/>
    <w:rsid w:val="009F352D"/>
    <w:rsid w:val="00A01A24"/>
    <w:rsid w:val="00A075A3"/>
    <w:rsid w:val="00A27B9A"/>
    <w:rsid w:val="00A41A36"/>
    <w:rsid w:val="00A85E26"/>
    <w:rsid w:val="00AA483F"/>
    <w:rsid w:val="00AA6D0B"/>
    <w:rsid w:val="00AC083A"/>
    <w:rsid w:val="00AD4CA5"/>
    <w:rsid w:val="00AD65BD"/>
    <w:rsid w:val="00AD71B9"/>
    <w:rsid w:val="00AD7667"/>
    <w:rsid w:val="00AE29F9"/>
    <w:rsid w:val="00B11BB2"/>
    <w:rsid w:val="00B60D13"/>
    <w:rsid w:val="00B82EE4"/>
    <w:rsid w:val="00B83C99"/>
    <w:rsid w:val="00B87BCB"/>
    <w:rsid w:val="00BB3969"/>
    <w:rsid w:val="00BF2757"/>
    <w:rsid w:val="00BF583A"/>
    <w:rsid w:val="00C01BA7"/>
    <w:rsid w:val="00C11928"/>
    <w:rsid w:val="00C22077"/>
    <w:rsid w:val="00C25B66"/>
    <w:rsid w:val="00C34DDD"/>
    <w:rsid w:val="00C404A9"/>
    <w:rsid w:val="00C61542"/>
    <w:rsid w:val="00C64E79"/>
    <w:rsid w:val="00C81973"/>
    <w:rsid w:val="00C9369E"/>
    <w:rsid w:val="00C97E98"/>
    <w:rsid w:val="00CA2860"/>
    <w:rsid w:val="00CC21D4"/>
    <w:rsid w:val="00CD10CD"/>
    <w:rsid w:val="00CD1BD3"/>
    <w:rsid w:val="00CF509D"/>
    <w:rsid w:val="00D00020"/>
    <w:rsid w:val="00D17804"/>
    <w:rsid w:val="00D47284"/>
    <w:rsid w:val="00D60F71"/>
    <w:rsid w:val="00D8296B"/>
    <w:rsid w:val="00DD37E5"/>
    <w:rsid w:val="00DD6E31"/>
    <w:rsid w:val="00DE266A"/>
    <w:rsid w:val="00DF1300"/>
    <w:rsid w:val="00DF3343"/>
    <w:rsid w:val="00E02D22"/>
    <w:rsid w:val="00E25DD0"/>
    <w:rsid w:val="00E40819"/>
    <w:rsid w:val="00E4127E"/>
    <w:rsid w:val="00E61CB9"/>
    <w:rsid w:val="00E746F9"/>
    <w:rsid w:val="00E82181"/>
    <w:rsid w:val="00ED6128"/>
    <w:rsid w:val="00EF1CF3"/>
    <w:rsid w:val="00F027AB"/>
    <w:rsid w:val="00F319CF"/>
    <w:rsid w:val="00F37030"/>
    <w:rsid w:val="00F61610"/>
    <w:rsid w:val="00F6699C"/>
    <w:rsid w:val="00F72744"/>
    <w:rsid w:val="00F769AB"/>
    <w:rsid w:val="00F90388"/>
    <w:rsid w:val="00F94FDD"/>
    <w:rsid w:val="00FA68AA"/>
    <w:rsid w:val="00FA6BF5"/>
    <w:rsid w:val="00FB6634"/>
    <w:rsid w:val="00FF10F0"/>
    <w:rsid w:val="00FF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D22"/>
    <w:pPr>
      <w:keepNext/>
      <w:spacing w:before="480" w:after="120" w:line="360" w:lineRule="auto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D22"/>
    <w:rPr>
      <w:sz w:val="22"/>
      <w:szCs w:val="22"/>
    </w:rPr>
  </w:style>
  <w:style w:type="character" w:styleId="Hyperlink">
    <w:name w:val="Hyperlink"/>
    <w:unhideWhenUsed/>
    <w:rsid w:val="00E02D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2D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02D2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02D22"/>
    <w:rPr>
      <w:sz w:val="20"/>
    </w:rPr>
  </w:style>
  <w:style w:type="character" w:customStyle="1" w:styleId="BodyTextChar">
    <w:name w:val="Body Text Char"/>
    <w:link w:val="BodyText"/>
    <w:semiHidden/>
    <w:rsid w:val="00E02D22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02D22"/>
    <w:pPr>
      <w:spacing w:line="360" w:lineRule="auto"/>
      <w:jc w:val="both"/>
    </w:pPr>
    <w:rPr>
      <w:sz w:val="20"/>
    </w:rPr>
  </w:style>
  <w:style w:type="character" w:customStyle="1" w:styleId="BodyText2Char">
    <w:name w:val="Body Text 2 Char"/>
    <w:link w:val="BodyText2"/>
    <w:uiPriority w:val="99"/>
    <w:rsid w:val="00E02D2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2D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02D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8E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C128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B4CB8"/>
    <w:rPr>
      <w:sz w:val="16"/>
      <w:szCs w:val="16"/>
    </w:rPr>
  </w:style>
  <w:style w:type="character" w:customStyle="1" w:styleId="Heading1Char">
    <w:name w:val="Heading 1 Char"/>
    <w:link w:val="Heading1"/>
    <w:uiPriority w:val="99"/>
    <w:rsid w:val="00E02D22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1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616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1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1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ces.ed.gov/nationsreportcard/pdf/parents/2012469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nationsreportcard.gov/parents.asp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EP Document" ma:contentTypeID="0x010100EB3752D3A894BC48873B9A024D1D77710068FD2F6C89613F489ABDA7A343FF2C58" ma:contentTypeVersion="2" ma:contentTypeDescription="" ma:contentTypeScope="" ma:versionID="172802e6ff4e745531c22d94ce8235a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d75402c1955288265688c8cc8fa01c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7CA9DE3-7698-401E-A2F8-C6C44A9B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95BD7-F97A-427C-8CD7-70D5598DAE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23D07-C666-41BA-BBEE-6B8E30A1F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F73E-3A49-4731-B364-B92200CAD226}">
  <ds:schemaRefs>
    <ds:schemaRef ds:uri="http://schemas.microsoft.com/office/2006/metadata/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Parent-Guardian Notification Letter 2015</vt:lpstr>
    </vt:vector>
  </TitlesOfParts>
  <Company>Westat</Company>
  <LinksUpToDate>false</LinksUpToDate>
  <CharactersWithSpaces>2603</CharactersWithSpaces>
  <SharedDoc>false</SharedDoc>
  <HLinks>
    <vt:vector size="12" baseType="variant"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http://nces.ed.gov/nationsreportcard/pdf/parents/2012469.pdf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http://nationsreportcard.gov/parents.asp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Parent-Guardian Notification Letter 2015</dc:title>
  <dc:creator>NSSC</dc:creator>
  <cp:lastModifiedBy>Danny Goossens</cp:lastModifiedBy>
  <cp:revision>2</cp:revision>
  <dcterms:created xsi:type="dcterms:W3CDTF">2014-12-22T13:52:00Z</dcterms:created>
  <dcterms:modified xsi:type="dcterms:W3CDTF">2014-12-22T13:52:00Z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0x010100EB3752D3A894BC48873B9A024D1D77710068FD2F6C89613F489ABDA7A343FF2C58</vt:lpwstr>
  </property>
</Properties>
</file>